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Layout w:type="fixed"/>
        <w:tblCellMar>
          <w:left w:w="0" w:type="dxa"/>
          <w:right w:w="0" w:type="dxa"/>
        </w:tblCellMar>
        <w:tblLook w:val="0000" w:firstRow="0" w:lastRow="0" w:firstColumn="0" w:lastColumn="0" w:noHBand="0" w:noVBand="0"/>
      </w:tblPr>
      <w:tblGrid>
        <w:gridCol w:w="3261"/>
        <w:gridCol w:w="3685"/>
        <w:gridCol w:w="2693"/>
      </w:tblGrid>
      <w:tr w:rsidR="00AE1FDB" w:rsidRPr="00395116" w14:paraId="29F37325" w14:textId="77777777" w:rsidTr="006A5776">
        <w:trPr>
          <w:cantSplit/>
        </w:trPr>
        <w:tc>
          <w:tcPr>
            <w:tcW w:w="6946" w:type="dxa"/>
            <w:gridSpan w:val="2"/>
          </w:tcPr>
          <w:p w14:paraId="4F2C464E" w14:textId="77777777" w:rsidR="00AE1FDB" w:rsidRPr="00395116" w:rsidRDefault="00AE1FDB" w:rsidP="006E1E22">
            <w:pPr>
              <w:pStyle w:val="raSenderAddress"/>
              <w:tabs>
                <w:tab w:val="left" w:pos="170"/>
              </w:tabs>
              <w:rPr>
                <w:rFonts w:cs="Arial"/>
                <w:noProof w:val="0"/>
              </w:rPr>
            </w:pPr>
          </w:p>
        </w:tc>
        <w:tc>
          <w:tcPr>
            <w:tcW w:w="2693" w:type="dxa"/>
          </w:tcPr>
          <w:p w14:paraId="7091F1BA" w14:textId="77777777" w:rsidR="00AE1FDB" w:rsidRPr="00395116" w:rsidRDefault="00AE1FDB" w:rsidP="006E1E22">
            <w:pPr>
              <w:pStyle w:val="raSenderAddress"/>
              <w:tabs>
                <w:tab w:val="left" w:pos="170"/>
              </w:tabs>
              <w:spacing w:after="20"/>
              <w:rPr>
                <w:rFonts w:cs="Arial"/>
                <w:b/>
                <w:bCs/>
                <w:noProof w:val="0"/>
              </w:rPr>
            </w:pPr>
          </w:p>
        </w:tc>
      </w:tr>
      <w:tr w:rsidR="00AE1FDB" w:rsidRPr="00395116" w14:paraId="5C71ACDA" w14:textId="77777777" w:rsidTr="006A5776">
        <w:trPr>
          <w:cantSplit/>
          <w:trHeight w:val="180"/>
        </w:trPr>
        <w:tc>
          <w:tcPr>
            <w:tcW w:w="6946" w:type="dxa"/>
            <w:gridSpan w:val="2"/>
          </w:tcPr>
          <w:p w14:paraId="7B950E9B" w14:textId="77777777" w:rsidR="00AE1FDB" w:rsidRPr="00395116" w:rsidRDefault="00AE1FDB" w:rsidP="006E1E22">
            <w:pPr>
              <w:pStyle w:val="raSenderAddress"/>
              <w:tabs>
                <w:tab w:val="left" w:pos="170"/>
              </w:tabs>
              <w:rPr>
                <w:rFonts w:cs="Arial"/>
                <w:noProof w:val="0"/>
              </w:rPr>
            </w:pPr>
          </w:p>
        </w:tc>
        <w:tc>
          <w:tcPr>
            <w:tcW w:w="2693" w:type="dxa"/>
            <w:vAlign w:val="bottom"/>
          </w:tcPr>
          <w:p w14:paraId="205E4B0B" w14:textId="77777777" w:rsidR="00AE1FDB" w:rsidRPr="00395116" w:rsidRDefault="00AE1FDB" w:rsidP="006E1E22">
            <w:pPr>
              <w:pStyle w:val="raSenderAddress"/>
              <w:tabs>
                <w:tab w:val="left" w:pos="170"/>
              </w:tabs>
              <w:rPr>
                <w:rFonts w:cs="Arial"/>
                <w:noProof w:val="0"/>
              </w:rPr>
            </w:pPr>
          </w:p>
        </w:tc>
      </w:tr>
      <w:tr w:rsidR="00AE1FDB" w:rsidRPr="00395116" w14:paraId="0B96560A" w14:textId="77777777" w:rsidTr="006A5776">
        <w:trPr>
          <w:cantSplit/>
          <w:trHeight w:val="180"/>
        </w:trPr>
        <w:tc>
          <w:tcPr>
            <w:tcW w:w="3261" w:type="dxa"/>
            <w:tcBorders>
              <w:bottom w:val="single" w:sz="2" w:space="0" w:color="auto"/>
            </w:tcBorders>
          </w:tcPr>
          <w:p w14:paraId="10010875" w14:textId="29E9C2F2" w:rsidR="00AE1FDB" w:rsidRPr="006A5776" w:rsidRDefault="006A5776" w:rsidP="006E1E22">
            <w:pPr>
              <w:pStyle w:val="raSenderAddress"/>
              <w:tabs>
                <w:tab w:val="left" w:pos="170"/>
              </w:tabs>
              <w:spacing w:after="20"/>
              <w:rPr>
                <w:rFonts w:cs="Arial"/>
                <w:noProof w:val="0"/>
                <w:lang w:val="en-US"/>
              </w:rPr>
            </w:pPr>
            <w:r w:rsidRPr="006A5776">
              <w:rPr>
                <w:rFonts w:cs="Arial"/>
                <w:noProof w:val="0"/>
                <w:lang w:val="en-US"/>
              </w:rPr>
              <w:t xml:space="preserve">Swiss Life Wealth Management SA, Service Center, Case </w:t>
            </w:r>
            <w:proofErr w:type="spellStart"/>
            <w:r w:rsidRPr="006A5776">
              <w:rPr>
                <w:rFonts w:cs="Arial"/>
                <w:noProof w:val="0"/>
                <w:lang w:val="en-US"/>
              </w:rPr>
              <w:t>postale</w:t>
            </w:r>
            <w:proofErr w:type="spellEnd"/>
            <w:r w:rsidRPr="006A5776">
              <w:rPr>
                <w:rFonts w:cs="Arial"/>
                <w:noProof w:val="0"/>
                <w:lang w:val="en-US"/>
              </w:rPr>
              <w:t>, 8022 Zurich</w:t>
            </w:r>
          </w:p>
        </w:tc>
        <w:tc>
          <w:tcPr>
            <w:tcW w:w="3685" w:type="dxa"/>
            <w:vAlign w:val="bottom"/>
          </w:tcPr>
          <w:p w14:paraId="12AE1B24" w14:textId="77777777" w:rsidR="00AE1FDB" w:rsidRPr="00CF6A83" w:rsidRDefault="00AE1FDB" w:rsidP="006E1E22">
            <w:pPr>
              <w:pStyle w:val="raSenderAddress"/>
              <w:tabs>
                <w:tab w:val="left" w:pos="170"/>
              </w:tabs>
              <w:rPr>
                <w:rFonts w:cs="Arial"/>
                <w:noProof w:val="0"/>
                <w:lang w:val="en-US"/>
              </w:rPr>
            </w:pPr>
          </w:p>
        </w:tc>
        <w:tc>
          <w:tcPr>
            <w:tcW w:w="2693" w:type="dxa"/>
            <w:vMerge w:val="restart"/>
          </w:tcPr>
          <w:p w14:paraId="3407DD39" w14:textId="77777777" w:rsidR="006A5776" w:rsidRPr="006A5776" w:rsidRDefault="006A5776" w:rsidP="006A5776">
            <w:pPr>
              <w:pStyle w:val="raSenderAddress"/>
              <w:tabs>
                <w:tab w:val="left" w:pos="170"/>
              </w:tabs>
              <w:ind w:right="-1"/>
              <w:rPr>
                <w:rFonts w:cs="Arial"/>
                <w:b/>
                <w:lang w:val="fr-CH"/>
              </w:rPr>
            </w:pPr>
            <w:r w:rsidRPr="006A5776">
              <w:rPr>
                <w:b/>
                <w:lang w:val="fr-CH"/>
              </w:rPr>
              <w:t>Fondation de prévoyance 3a Swiss Life</w:t>
            </w:r>
          </w:p>
          <w:p w14:paraId="2CBE957F" w14:textId="77777777" w:rsidR="006A5776" w:rsidRPr="00B34456" w:rsidRDefault="006A5776" w:rsidP="006A5776">
            <w:pPr>
              <w:pStyle w:val="raSenderAddress"/>
              <w:tabs>
                <w:tab w:val="left" w:pos="170"/>
              </w:tabs>
              <w:ind w:right="-1"/>
              <w:rPr>
                <w:rFonts w:cs="Arial"/>
                <w:lang w:val="en-US"/>
              </w:rPr>
            </w:pPr>
            <w:r w:rsidRPr="00B34456">
              <w:rPr>
                <w:lang w:val="en-US"/>
              </w:rPr>
              <w:t>c/o Swiss Life Wealth Management SA</w:t>
            </w:r>
          </w:p>
          <w:p w14:paraId="2679EF0C" w14:textId="77777777" w:rsidR="006A5776" w:rsidRPr="00BC4BD3" w:rsidRDefault="006A5776" w:rsidP="006A5776">
            <w:pPr>
              <w:pStyle w:val="raSenderAddress"/>
              <w:tabs>
                <w:tab w:val="left" w:pos="170"/>
              </w:tabs>
              <w:ind w:right="-1"/>
              <w:rPr>
                <w:rFonts w:cs="Arial"/>
                <w:lang w:val="it-IT"/>
              </w:rPr>
            </w:pPr>
            <w:r w:rsidRPr="00BC4BD3">
              <w:rPr>
                <w:lang w:val="it-IT"/>
              </w:rPr>
              <w:t>Service Center</w:t>
            </w:r>
          </w:p>
          <w:p w14:paraId="2ED464E5" w14:textId="77777777" w:rsidR="006A5776" w:rsidRPr="00BC4BD3" w:rsidRDefault="006A5776" w:rsidP="006A5776">
            <w:pPr>
              <w:pStyle w:val="raSenderAddress"/>
              <w:tabs>
                <w:tab w:val="left" w:pos="170"/>
              </w:tabs>
              <w:ind w:right="-1"/>
              <w:rPr>
                <w:rFonts w:cs="Arial"/>
                <w:lang w:val="it-IT"/>
              </w:rPr>
            </w:pPr>
            <w:r w:rsidRPr="00BC4BD3">
              <w:rPr>
                <w:lang w:val="it-IT"/>
              </w:rPr>
              <w:t>General-Guisan-Quai 40</w:t>
            </w:r>
          </w:p>
          <w:p w14:paraId="252F6E40" w14:textId="77777777" w:rsidR="006A5776" w:rsidRPr="000E4F51" w:rsidRDefault="006A5776" w:rsidP="006A5776">
            <w:pPr>
              <w:pStyle w:val="raSenderAddress"/>
              <w:tabs>
                <w:tab w:val="left" w:pos="170"/>
              </w:tabs>
              <w:ind w:right="-1"/>
              <w:rPr>
                <w:rFonts w:cs="Arial"/>
              </w:rPr>
            </w:pPr>
            <w:r w:rsidRPr="000E4F51">
              <w:t>Case postale</w:t>
            </w:r>
          </w:p>
          <w:p w14:paraId="27A5448D" w14:textId="77777777" w:rsidR="006A5776" w:rsidRPr="000E4F51" w:rsidRDefault="006A5776" w:rsidP="006A5776">
            <w:pPr>
              <w:pStyle w:val="raSenderAddress"/>
              <w:tabs>
                <w:tab w:val="left" w:pos="170"/>
              </w:tabs>
              <w:ind w:right="-1"/>
              <w:rPr>
                <w:rFonts w:cs="Arial"/>
              </w:rPr>
            </w:pPr>
            <w:r w:rsidRPr="000E4F51">
              <w:t>8022 Zurich</w:t>
            </w:r>
          </w:p>
          <w:p w14:paraId="0A438AA6" w14:textId="77777777" w:rsidR="006A5776" w:rsidRPr="000E4F51" w:rsidRDefault="006A5776" w:rsidP="006A5776">
            <w:pPr>
              <w:pStyle w:val="raSenderAddress"/>
              <w:tabs>
                <w:tab w:val="left" w:pos="170"/>
              </w:tabs>
              <w:ind w:right="-1"/>
              <w:rPr>
                <w:rFonts w:cs="Arial"/>
              </w:rPr>
            </w:pPr>
          </w:p>
          <w:p w14:paraId="5C2AC956" w14:textId="77777777" w:rsidR="006A5776" w:rsidRPr="000E4F51" w:rsidRDefault="006A5776" w:rsidP="006A5776">
            <w:pPr>
              <w:pStyle w:val="raSenderAddress"/>
              <w:tabs>
                <w:tab w:val="left" w:pos="170"/>
              </w:tabs>
              <w:ind w:right="-1"/>
              <w:rPr>
                <w:rFonts w:cs="Arial"/>
              </w:rPr>
            </w:pPr>
            <w:r w:rsidRPr="000E4F51">
              <w:t>Tél.</w:t>
            </w:r>
            <w:r>
              <w:t>:</w:t>
            </w:r>
            <w:r w:rsidRPr="000E4F51">
              <w:t xml:space="preserve"> 0800 378 378</w:t>
            </w:r>
          </w:p>
          <w:p w14:paraId="707AC992" w14:textId="77777777" w:rsidR="006A5776" w:rsidRPr="000E4F51" w:rsidRDefault="006A5776" w:rsidP="006A5776">
            <w:pPr>
              <w:pStyle w:val="raSenderAddress"/>
              <w:tabs>
                <w:tab w:val="left" w:pos="170"/>
              </w:tabs>
              <w:ind w:right="-1"/>
              <w:rPr>
                <w:rFonts w:cs="Arial"/>
              </w:rPr>
            </w:pPr>
            <w:r w:rsidRPr="000E4F51">
              <w:t>servicecenter@swisslife</w:t>
            </w:r>
            <w:r>
              <w:t>-wealth</w:t>
            </w:r>
            <w:r w:rsidRPr="000E4F51">
              <w:t>.ch</w:t>
            </w:r>
          </w:p>
          <w:p w14:paraId="00BDC760" w14:textId="3193E45F" w:rsidR="00AE1FDB" w:rsidRPr="00395116" w:rsidRDefault="006A5776" w:rsidP="006A5776">
            <w:pPr>
              <w:pStyle w:val="raSenderAddress"/>
              <w:tabs>
                <w:tab w:val="left" w:pos="170"/>
              </w:tabs>
              <w:rPr>
                <w:rFonts w:cs="Arial"/>
                <w:noProof w:val="0"/>
              </w:rPr>
            </w:pPr>
            <w:r w:rsidRPr="00820675">
              <w:rPr>
                <w:lang w:val="fr-FR"/>
              </w:rPr>
              <w:t>www.swisslife.ch</w:t>
            </w:r>
          </w:p>
        </w:tc>
      </w:tr>
      <w:tr w:rsidR="00AE1FDB" w:rsidRPr="00395116" w14:paraId="110F5FE4" w14:textId="77777777" w:rsidTr="006A5776">
        <w:trPr>
          <w:cantSplit/>
          <w:trHeight w:hRule="exact" w:val="284"/>
        </w:trPr>
        <w:tc>
          <w:tcPr>
            <w:tcW w:w="6946" w:type="dxa"/>
            <w:gridSpan w:val="2"/>
          </w:tcPr>
          <w:p w14:paraId="216F7EE6" w14:textId="77777777" w:rsidR="00AE1FDB" w:rsidRPr="00395116" w:rsidRDefault="00AE1FDB" w:rsidP="006E1E22">
            <w:pPr>
              <w:pStyle w:val="raSender"/>
              <w:tabs>
                <w:tab w:val="left" w:pos="170"/>
              </w:tabs>
              <w:rPr>
                <w:rFonts w:cs="Arial"/>
                <w:noProof w:val="0"/>
              </w:rPr>
            </w:pPr>
          </w:p>
        </w:tc>
        <w:tc>
          <w:tcPr>
            <w:tcW w:w="2693" w:type="dxa"/>
            <w:vMerge/>
          </w:tcPr>
          <w:p w14:paraId="4D64048C" w14:textId="77777777" w:rsidR="00AE1FDB" w:rsidRPr="00395116" w:rsidRDefault="00AE1FDB" w:rsidP="006E1E22">
            <w:pPr>
              <w:pStyle w:val="raSender"/>
              <w:tabs>
                <w:tab w:val="left" w:pos="170"/>
              </w:tabs>
              <w:rPr>
                <w:rFonts w:cs="Arial"/>
                <w:noProof w:val="0"/>
              </w:rPr>
            </w:pPr>
          </w:p>
        </w:tc>
      </w:tr>
      <w:tr w:rsidR="00AE1FDB" w:rsidRPr="00395116" w14:paraId="5B112DE3" w14:textId="77777777" w:rsidTr="006A5776">
        <w:trPr>
          <w:cantSplit/>
          <w:trHeight w:hRule="exact" w:val="1511"/>
        </w:trPr>
        <w:tc>
          <w:tcPr>
            <w:tcW w:w="6946" w:type="dxa"/>
            <w:gridSpan w:val="2"/>
          </w:tcPr>
          <w:p w14:paraId="65936924" w14:textId="30D28252" w:rsidR="00631FA6" w:rsidRPr="000C5B63" w:rsidRDefault="000C5B63" w:rsidP="00631FA6">
            <w:pPr>
              <w:pStyle w:val="raAddress"/>
              <w:rPr>
                <w:rFonts w:cs="Arial"/>
                <w:spacing w:val="2"/>
                <w:sz w:val="18"/>
                <w:szCs w:val="18"/>
                <w:highlight w:val="yellow"/>
              </w:rPr>
            </w:pPr>
            <w:bookmarkStart w:id="0" w:name="raToAddress"/>
            <w:bookmarkStart w:id="1" w:name="raStartPosition"/>
            <w:r w:rsidRPr="000C5B63">
              <w:rPr>
                <w:rFonts w:cs="Arial"/>
                <w:noProof w:val="0"/>
                <w:spacing w:val="2"/>
                <w:sz w:val="18"/>
                <w:szCs w:val="18"/>
                <w:highlight w:val="yellow"/>
              </w:rPr>
              <w:t>Herr/Frau</w:t>
            </w:r>
          </w:p>
          <w:p w14:paraId="6335730D" w14:textId="574533D4" w:rsidR="00631FA6" w:rsidRPr="006A5776" w:rsidRDefault="000C5B63" w:rsidP="00631FA6">
            <w:pPr>
              <w:pStyle w:val="raAddress"/>
              <w:rPr>
                <w:rFonts w:cs="Arial"/>
                <w:spacing w:val="2"/>
                <w:sz w:val="18"/>
                <w:szCs w:val="18"/>
                <w:highlight w:val="yellow"/>
              </w:rPr>
            </w:pPr>
            <w:r w:rsidRPr="006A5776">
              <w:rPr>
                <w:rFonts w:cs="Arial"/>
                <w:noProof w:val="0"/>
                <w:spacing w:val="2"/>
                <w:sz w:val="18"/>
                <w:szCs w:val="18"/>
                <w:highlight w:val="yellow"/>
              </w:rPr>
              <w:t>Vorname Name</w:t>
            </w:r>
          </w:p>
          <w:p w14:paraId="148BA5EC" w14:textId="66343D76" w:rsidR="00631FA6" w:rsidRPr="006A5776" w:rsidRDefault="000C5B63" w:rsidP="00631FA6">
            <w:pPr>
              <w:pStyle w:val="raAddress"/>
              <w:rPr>
                <w:rFonts w:cs="Arial"/>
                <w:spacing w:val="2"/>
                <w:sz w:val="18"/>
                <w:szCs w:val="18"/>
                <w:highlight w:val="yellow"/>
              </w:rPr>
            </w:pPr>
            <w:r w:rsidRPr="006A5776">
              <w:rPr>
                <w:rFonts w:cs="Arial"/>
                <w:noProof w:val="0"/>
                <w:spacing w:val="2"/>
                <w:sz w:val="18"/>
                <w:szCs w:val="18"/>
                <w:highlight w:val="yellow"/>
              </w:rPr>
              <w:t>Strasse NR</w:t>
            </w:r>
          </w:p>
          <w:p w14:paraId="4C690D4D" w14:textId="1F37CBA8" w:rsidR="00631FA6" w:rsidRPr="000C5B63" w:rsidRDefault="000C5B63" w:rsidP="00631FA6">
            <w:pPr>
              <w:pStyle w:val="raAddress"/>
              <w:rPr>
                <w:rFonts w:cs="Arial"/>
                <w:spacing w:val="2"/>
                <w:sz w:val="18"/>
                <w:szCs w:val="18"/>
                <w:lang w:val="it-CH"/>
              </w:rPr>
            </w:pPr>
            <w:r w:rsidRPr="000C5B63">
              <w:rPr>
                <w:rFonts w:cs="Arial"/>
                <w:noProof w:val="0"/>
                <w:spacing w:val="2"/>
                <w:sz w:val="18"/>
                <w:szCs w:val="18"/>
                <w:highlight w:val="yellow"/>
                <w:lang w:val="it-CH"/>
              </w:rPr>
              <w:t>Platz Ort</w:t>
            </w:r>
          </w:p>
          <w:bookmarkEnd w:id="0"/>
          <w:bookmarkEnd w:id="1"/>
          <w:p w14:paraId="1C2B02FC" w14:textId="3A8CA61A" w:rsidR="003D3E56" w:rsidRPr="00395116" w:rsidRDefault="003D3E56" w:rsidP="00631FA6">
            <w:pPr>
              <w:pStyle w:val="raAddress"/>
              <w:tabs>
                <w:tab w:val="left" w:pos="170"/>
              </w:tabs>
              <w:rPr>
                <w:rFonts w:cs="Arial"/>
                <w:noProof w:val="0"/>
                <w:sz w:val="20"/>
              </w:rPr>
            </w:pPr>
          </w:p>
        </w:tc>
        <w:tc>
          <w:tcPr>
            <w:tcW w:w="2693" w:type="dxa"/>
            <w:vMerge/>
          </w:tcPr>
          <w:p w14:paraId="391E50DE" w14:textId="77777777" w:rsidR="00AE1FDB" w:rsidRPr="00395116" w:rsidRDefault="00AE1FDB" w:rsidP="006E1E22">
            <w:pPr>
              <w:pStyle w:val="raSender"/>
              <w:tabs>
                <w:tab w:val="left" w:pos="170"/>
              </w:tabs>
              <w:rPr>
                <w:rFonts w:cs="Arial"/>
                <w:noProof w:val="0"/>
              </w:rPr>
            </w:pPr>
          </w:p>
        </w:tc>
      </w:tr>
      <w:tr w:rsidR="00AE1FDB" w:rsidRPr="00395116" w14:paraId="1C794A6C" w14:textId="77777777" w:rsidTr="006A5776">
        <w:trPr>
          <w:cantSplit/>
          <w:trHeight w:val="342"/>
        </w:trPr>
        <w:tc>
          <w:tcPr>
            <w:tcW w:w="6946" w:type="dxa"/>
            <w:gridSpan w:val="2"/>
          </w:tcPr>
          <w:p w14:paraId="3D1A441E" w14:textId="77777777" w:rsidR="00AE1FDB" w:rsidRPr="00395116" w:rsidRDefault="00AE1FDB" w:rsidP="006E1E22">
            <w:pPr>
              <w:pStyle w:val="raAddress"/>
              <w:tabs>
                <w:tab w:val="left" w:pos="170"/>
              </w:tabs>
              <w:rPr>
                <w:rFonts w:cs="Arial"/>
                <w:noProof w:val="0"/>
              </w:rPr>
            </w:pPr>
          </w:p>
        </w:tc>
        <w:tc>
          <w:tcPr>
            <w:tcW w:w="2693" w:type="dxa"/>
            <w:vMerge/>
          </w:tcPr>
          <w:p w14:paraId="33B406E5" w14:textId="77777777" w:rsidR="00AE1FDB" w:rsidRPr="00395116" w:rsidRDefault="00AE1FDB" w:rsidP="006E1E22">
            <w:pPr>
              <w:pStyle w:val="raSenderBold"/>
              <w:tabs>
                <w:tab w:val="left" w:pos="170"/>
              </w:tabs>
              <w:rPr>
                <w:rFonts w:cs="Arial"/>
                <w:noProof w:val="0"/>
              </w:rPr>
            </w:pPr>
          </w:p>
        </w:tc>
      </w:tr>
      <w:tr w:rsidR="00AE1FDB" w:rsidRPr="00395116" w14:paraId="7091215D" w14:textId="77777777" w:rsidTr="006A5776">
        <w:trPr>
          <w:cantSplit/>
          <w:trHeight w:val="559"/>
        </w:trPr>
        <w:tc>
          <w:tcPr>
            <w:tcW w:w="6946" w:type="dxa"/>
            <w:gridSpan w:val="2"/>
          </w:tcPr>
          <w:p w14:paraId="7428D2CB" w14:textId="04DB9583" w:rsidR="00AE1FDB" w:rsidRPr="006A5776" w:rsidRDefault="006A5776" w:rsidP="00AE1FDB">
            <w:pPr>
              <w:pStyle w:val="raLocality"/>
              <w:tabs>
                <w:tab w:val="left" w:pos="170"/>
              </w:tabs>
              <w:rPr>
                <w:rFonts w:cs="Arial"/>
                <w:noProof w:val="0"/>
                <w:sz w:val="18"/>
                <w:szCs w:val="18"/>
              </w:rPr>
            </w:pPr>
            <w:proofErr w:type="spellStart"/>
            <w:r w:rsidRPr="006A5776">
              <w:rPr>
                <w:rFonts w:cs="Arial"/>
                <w:noProof w:val="0"/>
                <w:sz w:val="18"/>
                <w:szCs w:val="18"/>
              </w:rPr>
              <w:t>Zurich</w:t>
            </w:r>
            <w:proofErr w:type="spellEnd"/>
            <w:r w:rsidRPr="006A5776">
              <w:rPr>
                <w:rFonts w:cs="Arial"/>
                <w:noProof w:val="0"/>
                <w:sz w:val="18"/>
                <w:szCs w:val="18"/>
              </w:rPr>
              <w:t xml:space="preserve">, le </w:t>
            </w:r>
            <w:r w:rsidRPr="006A5776">
              <w:rPr>
                <w:rFonts w:cs="Arial"/>
                <w:noProof w:val="0"/>
                <w:sz w:val="18"/>
                <w:szCs w:val="18"/>
                <w:highlight w:val="yellow"/>
              </w:rPr>
              <w:t>{Datum TT. MMMM YYYY}</w:t>
            </w:r>
          </w:p>
        </w:tc>
        <w:tc>
          <w:tcPr>
            <w:tcW w:w="2693" w:type="dxa"/>
          </w:tcPr>
          <w:p w14:paraId="5D2BB379" w14:textId="2AA1B4D2" w:rsidR="00232A26" w:rsidRPr="00395116" w:rsidRDefault="00232A26" w:rsidP="00232A26">
            <w:pPr>
              <w:pStyle w:val="raSenderBold"/>
              <w:tabs>
                <w:tab w:val="left" w:pos="170"/>
              </w:tabs>
              <w:rPr>
                <w:rFonts w:cs="Arial"/>
                <w:noProof w:val="0"/>
              </w:rPr>
            </w:pPr>
          </w:p>
        </w:tc>
      </w:tr>
    </w:tbl>
    <w:p w14:paraId="70FA985B" w14:textId="77777777" w:rsidR="004E68C7" w:rsidRDefault="004E68C7" w:rsidP="00CF6A83">
      <w:pPr>
        <w:spacing w:after="0"/>
        <w:rPr>
          <w:sz w:val="18"/>
          <w:szCs w:val="16"/>
        </w:rPr>
      </w:pPr>
    </w:p>
    <w:p w14:paraId="1DCA8811" w14:textId="77777777" w:rsidR="000C5B63" w:rsidRPr="00CF6A83" w:rsidRDefault="000C5B63" w:rsidP="00CF6A83">
      <w:pPr>
        <w:spacing w:after="0"/>
        <w:rPr>
          <w:sz w:val="18"/>
          <w:szCs w:val="16"/>
        </w:rPr>
      </w:pPr>
    </w:p>
    <w:p w14:paraId="7ADDDF56" w14:textId="11C449DD" w:rsidR="000C5B63" w:rsidRPr="006A5776" w:rsidRDefault="006A5776" w:rsidP="000C5B63">
      <w:pPr>
        <w:spacing w:after="0"/>
        <w:rPr>
          <w:rFonts w:cs="Arial"/>
          <w:b/>
          <w:spacing w:val="2"/>
          <w:kern w:val="16"/>
          <w:szCs w:val="22"/>
          <w:lang w:val="fr-CH"/>
        </w:rPr>
      </w:pPr>
      <w:r w:rsidRPr="006A5776">
        <w:rPr>
          <w:rFonts w:cs="Arial"/>
          <w:b/>
          <w:spacing w:val="2"/>
          <w:kern w:val="16"/>
          <w:szCs w:val="22"/>
          <w:lang w:val="fr-CH"/>
        </w:rPr>
        <w:t>Reconduction de la convention de prévoyance</w:t>
      </w:r>
    </w:p>
    <w:p w14:paraId="030C3066" w14:textId="73268140" w:rsidR="000C5B63" w:rsidRPr="006A5776" w:rsidRDefault="006A5776" w:rsidP="000C5B63">
      <w:pPr>
        <w:rPr>
          <w:rFonts w:cs="Arial"/>
          <w:b/>
          <w:spacing w:val="2"/>
          <w:kern w:val="16"/>
          <w:szCs w:val="22"/>
          <w:lang w:val="fr-CH"/>
        </w:rPr>
      </w:pPr>
      <w:r w:rsidRPr="006A5776">
        <w:rPr>
          <w:rFonts w:cs="Arial"/>
          <w:b/>
          <w:spacing w:val="2"/>
          <w:kern w:val="16"/>
          <w:szCs w:val="22"/>
          <w:highlight w:val="yellow"/>
          <w:lang w:val="fr-CH"/>
        </w:rPr>
        <w:t xml:space="preserve">Compte no. / AVS no. </w:t>
      </w:r>
      <w:proofErr w:type="gramStart"/>
      <w:r w:rsidRPr="006A5776">
        <w:rPr>
          <w:rFonts w:cs="Arial"/>
          <w:b/>
          <w:spacing w:val="2"/>
          <w:kern w:val="16"/>
          <w:szCs w:val="22"/>
          <w:highlight w:val="yellow"/>
          <w:lang w:val="fr-CH"/>
        </w:rPr>
        <w:t>inconnu</w:t>
      </w:r>
      <w:proofErr w:type="gramEnd"/>
    </w:p>
    <w:p w14:paraId="16F1F246" w14:textId="77777777" w:rsidR="000C5B63" w:rsidRPr="006A5776" w:rsidRDefault="000C5B63" w:rsidP="000C5B63">
      <w:pPr>
        <w:rPr>
          <w:lang w:val="fr-CH"/>
        </w:rPr>
      </w:pPr>
    </w:p>
    <w:p w14:paraId="73EEBFC2" w14:textId="6B80D6B9" w:rsidR="00C21CD6" w:rsidRPr="006A5776" w:rsidRDefault="006A5776" w:rsidP="00C04085">
      <w:pPr>
        <w:autoSpaceDE w:val="0"/>
        <w:autoSpaceDN w:val="0"/>
        <w:adjustRightInd w:val="0"/>
        <w:spacing w:after="0" w:line="240" w:lineRule="auto"/>
        <w:jc w:val="both"/>
        <w:rPr>
          <w:rFonts w:cs="Arial"/>
          <w:b/>
          <w:sz w:val="18"/>
          <w:szCs w:val="18"/>
          <w:u w:val="single"/>
          <w:lang w:val="fr-CH"/>
        </w:rPr>
      </w:pPr>
      <w:r w:rsidRPr="006A5776">
        <w:rPr>
          <w:rFonts w:cs="Arial"/>
          <w:b/>
          <w:sz w:val="18"/>
          <w:szCs w:val="18"/>
          <w:u w:val="single"/>
          <w:lang w:val="fr-CH"/>
        </w:rPr>
        <w:t>Bases légales</w:t>
      </w:r>
    </w:p>
    <w:p w14:paraId="0B39BBBB" w14:textId="77777777" w:rsidR="000C5B63" w:rsidRPr="006A5776" w:rsidRDefault="000C5B63" w:rsidP="00C04085">
      <w:pPr>
        <w:autoSpaceDE w:val="0"/>
        <w:autoSpaceDN w:val="0"/>
        <w:adjustRightInd w:val="0"/>
        <w:spacing w:after="0" w:line="240" w:lineRule="auto"/>
        <w:jc w:val="both"/>
        <w:rPr>
          <w:rFonts w:cs="Arial"/>
          <w:sz w:val="18"/>
          <w:szCs w:val="18"/>
          <w:lang w:val="fr-CH"/>
        </w:rPr>
      </w:pPr>
    </w:p>
    <w:p w14:paraId="5ABD3B5C" w14:textId="3D616D12" w:rsidR="000C5B63" w:rsidRPr="006A5776" w:rsidRDefault="006A5776" w:rsidP="00C04085">
      <w:pPr>
        <w:autoSpaceDE w:val="0"/>
        <w:autoSpaceDN w:val="0"/>
        <w:adjustRightInd w:val="0"/>
        <w:spacing w:after="0" w:line="240" w:lineRule="auto"/>
        <w:jc w:val="both"/>
        <w:rPr>
          <w:rFonts w:cs="Arial"/>
          <w:sz w:val="18"/>
          <w:szCs w:val="18"/>
          <w:lang w:val="fr-CH"/>
        </w:rPr>
      </w:pPr>
      <w:r w:rsidRPr="006A5776">
        <w:rPr>
          <w:rFonts w:cs="Arial"/>
          <w:sz w:val="18"/>
          <w:szCs w:val="18"/>
          <w:lang w:val="fr-CH"/>
        </w:rPr>
        <w:t>Ordonnance sur les déductions admises fiscalement pour les cotisations versées à des formes reconnues de prévoyance (OPP3)</w:t>
      </w:r>
      <w:r>
        <w:rPr>
          <w:rFonts w:cs="Arial"/>
          <w:sz w:val="18"/>
          <w:szCs w:val="18"/>
          <w:lang w:val="fr-CH"/>
        </w:rPr>
        <w:t>.</w:t>
      </w:r>
    </w:p>
    <w:p w14:paraId="7361EEF7" w14:textId="3BC048FF" w:rsidR="006C1131" w:rsidRPr="006A5776" w:rsidRDefault="006C1131" w:rsidP="00C04085">
      <w:pPr>
        <w:autoSpaceDE w:val="0"/>
        <w:autoSpaceDN w:val="0"/>
        <w:adjustRightInd w:val="0"/>
        <w:spacing w:after="0" w:line="240" w:lineRule="auto"/>
        <w:jc w:val="both"/>
        <w:rPr>
          <w:rFonts w:cs="Arial"/>
          <w:sz w:val="18"/>
          <w:szCs w:val="18"/>
          <w:lang w:val="fr-CH"/>
        </w:rPr>
      </w:pPr>
    </w:p>
    <w:p w14:paraId="37C421E3" w14:textId="0B1634BA" w:rsidR="000C5B63" w:rsidRPr="006A5776" w:rsidRDefault="006A5776" w:rsidP="00C04085">
      <w:pPr>
        <w:autoSpaceDE w:val="0"/>
        <w:autoSpaceDN w:val="0"/>
        <w:adjustRightInd w:val="0"/>
        <w:spacing w:after="0" w:line="240" w:lineRule="auto"/>
        <w:jc w:val="both"/>
        <w:rPr>
          <w:sz w:val="18"/>
          <w:szCs w:val="18"/>
          <w:lang w:val="fr-CH"/>
        </w:rPr>
      </w:pPr>
      <w:r w:rsidRPr="006A5776">
        <w:rPr>
          <w:sz w:val="18"/>
          <w:szCs w:val="18"/>
          <w:lang w:val="fr-CH"/>
        </w:rPr>
        <w:t>Art. 3, al. 1</w:t>
      </w:r>
    </w:p>
    <w:p w14:paraId="7A54DEF9" w14:textId="1D020725" w:rsidR="000C5B63" w:rsidRPr="006A5776" w:rsidRDefault="006A5776" w:rsidP="00C04085">
      <w:pPr>
        <w:autoSpaceDE w:val="0"/>
        <w:autoSpaceDN w:val="0"/>
        <w:adjustRightInd w:val="0"/>
        <w:spacing w:after="0" w:line="240" w:lineRule="auto"/>
        <w:jc w:val="both"/>
        <w:rPr>
          <w:sz w:val="18"/>
          <w:szCs w:val="18"/>
          <w:lang w:val="fr-CH"/>
        </w:rPr>
      </w:pPr>
      <w:r w:rsidRPr="006A5776">
        <w:rPr>
          <w:sz w:val="18"/>
          <w:szCs w:val="18"/>
          <w:lang w:val="fr-CH"/>
        </w:rPr>
        <w:t>Les prestations de vieillesse peuvent être versées au plus tôt cinq ans avant que l’assuré n’atteigne l’âge ordinaire de la retraite de l’AVS. Elles sont échues lorsque l’assuré atteint l’âge ordinaire de la retraite de l’AVS. Lorsque le preneur de prévoyance prouve qu’il continue d’exercer une activité lucrative, le versement des prestations peut être différé jusqu’à cinq ans au plus à compter de l’âge ordinaire de la retraite de l’AVS.</w:t>
      </w:r>
    </w:p>
    <w:p w14:paraId="24FAEAAC" w14:textId="77777777" w:rsidR="000C5B63" w:rsidRPr="006A5776" w:rsidRDefault="000C5B63" w:rsidP="00C04085">
      <w:pPr>
        <w:autoSpaceDE w:val="0"/>
        <w:autoSpaceDN w:val="0"/>
        <w:adjustRightInd w:val="0"/>
        <w:spacing w:after="0" w:line="240" w:lineRule="auto"/>
        <w:jc w:val="both"/>
        <w:rPr>
          <w:rFonts w:cs="Arial"/>
          <w:sz w:val="18"/>
          <w:szCs w:val="18"/>
          <w:lang w:val="fr-CH"/>
        </w:rPr>
      </w:pPr>
    </w:p>
    <w:p w14:paraId="490997D5" w14:textId="43564A67" w:rsidR="000C5B63" w:rsidRPr="006A5776" w:rsidRDefault="006A5776" w:rsidP="00C04085">
      <w:pPr>
        <w:autoSpaceDE w:val="0"/>
        <w:autoSpaceDN w:val="0"/>
        <w:adjustRightInd w:val="0"/>
        <w:spacing w:after="0" w:line="240" w:lineRule="auto"/>
        <w:jc w:val="both"/>
        <w:rPr>
          <w:sz w:val="18"/>
          <w:szCs w:val="18"/>
          <w:lang w:val="fr-CH"/>
        </w:rPr>
      </w:pPr>
      <w:r w:rsidRPr="006A5776">
        <w:rPr>
          <w:sz w:val="18"/>
          <w:szCs w:val="18"/>
          <w:lang w:val="fr-CH"/>
        </w:rPr>
        <w:t>Art. 7, al. 3</w:t>
      </w:r>
    </w:p>
    <w:p w14:paraId="1012ADEF" w14:textId="4DCF0100" w:rsidR="000C5B63" w:rsidRPr="006A5776" w:rsidRDefault="006A5776" w:rsidP="00C04085">
      <w:pPr>
        <w:autoSpaceDE w:val="0"/>
        <w:autoSpaceDN w:val="0"/>
        <w:adjustRightInd w:val="0"/>
        <w:spacing w:after="0" w:line="240" w:lineRule="auto"/>
        <w:jc w:val="both"/>
        <w:rPr>
          <w:sz w:val="18"/>
          <w:szCs w:val="18"/>
          <w:lang w:val="fr-CH"/>
        </w:rPr>
      </w:pPr>
      <w:r w:rsidRPr="006A5776">
        <w:rPr>
          <w:sz w:val="18"/>
          <w:szCs w:val="18"/>
          <w:lang w:val="fr-CH"/>
        </w:rPr>
        <w:t>Les cotisations à des formes reconnues de prévoyance peuvent être versées jusqu’à cinq ans au plus après l’âge ordinaire de la retraite de l’AVS.</w:t>
      </w:r>
    </w:p>
    <w:p w14:paraId="37A75E5A" w14:textId="77777777" w:rsidR="000C5B63" w:rsidRPr="006A5776" w:rsidRDefault="000C5B63" w:rsidP="00C04085">
      <w:pPr>
        <w:autoSpaceDE w:val="0"/>
        <w:autoSpaceDN w:val="0"/>
        <w:adjustRightInd w:val="0"/>
        <w:spacing w:after="0" w:line="240" w:lineRule="auto"/>
        <w:jc w:val="both"/>
        <w:rPr>
          <w:rFonts w:cs="Arial"/>
          <w:sz w:val="18"/>
          <w:szCs w:val="18"/>
          <w:lang w:val="fr-CH"/>
        </w:rPr>
      </w:pPr>
    </w:p>
    <w:p w14:paraId="2ADB62D6" w14:textId="0EEBCD35" w:rsidR="000C5B63" w:rsidRPr="006A5776" w:rsidRDefault="006A5776" w:rsidP="00C04085">
      <w:pPr>
        <w:autoSpaceDE w:val="0"/>
        <w:autoSpaceDN w:val="0"/>
        <w:adjustRightInd w:val="0"/>
        <w:spacing w:after="0" w:line="240" w:lineRule="auto"/>
        <w:jc w:val="both"/>
        <w:rPr>
          <w:sz w:val="18"/>
          <w:szCs w:val="18"/>
          <w:lang w:val="fr-CH"/>
        </w:rPr>
      </w:pPr>
      <w:r w:rsidRPr="006A5776">
        <w:rPr>
          <w:sz w:val="18"/>
          <w:szCs w:val="18"/>
          <w:lang w:val="fr-CH"/>
        </w:rPr>
        <w:t>Art. 7, al. 4</w:t>
      </w:r>
    </w:p>
    <w:p w14:paraId="21D1F5AC" w14:textId="65DBBCF1" w:rsidR="00CD2CC3" w:rsidRPr="006A5776" w:rsidRDefault="006A5776" w:rsidP="00C04085">
      <w:pPr>
        <w:autoSpaceDE w:val="0"/>
        <w:autoSpaceDN w:val="0"/>
        <w:adjustRightInd w:val="0"/>
        <w:spacing w:after="0" w:line="240" w:lineRule="auto"/>
        <w:jc w:val="both"/>
        <w:rPr>
          <w:sz w:val="18"/>
          <w:szCs w:val="18"/>
          <w:lang w:val="fr-CH"/>
        </w:rPr>
      </w:pPr>
      <w:r w:rsidRPr="006A5776">
        <w:rPr>
          <w:sz w:val="18"/>
          <w:szCs w:val="18"/>
          <w:lang w:val="fr-CH"/>
        </w:rPr>
        <w:t>Au cours de l'année civile où il met fin à son activité lucrative, l’assuré peut verser la totalité de la cotisation.</w:t>
      </w:r>
    </w:p>
    <w:p w14:paraId="1E682E40" w14:textId="77777777" w:rsidR="001A1335" w:rsidRDefault="001A1335" w:rsidP="00C04085">
      <w:pPr>
        <w:autoSpaceDE w:val="0"/>
        <w:autoSpaceDN w:val="0"/>
        <w:adjustRightInd w:val="0"/>
        <w:spacing w:after="0" w:line="240" w:lineRule="auto"/>
        <w:jc w:val="both"/>
        <w:rPr>
          <w:rFonts w:cs="Arial"/>
          <w:sz w:val="18"/>
          <w:szCs w:val="18"/>
          <w:lang w:val="fr-CH"/>
        </w:rPr>
      </w:pPr>
    </w:p>
    <w:p w14:paraId="24711C91" w14:textId="77777777" w:rsidR="006A5776" w:rsidRPr="006A5776" w:rsidRDefault="006A5776" w:rsidP="00C04085">
      <w:pPr>
        <w:autoSpaceDE w:val="0"/>
        <w:autoSpaceDN w:val="0"/>
        <w:adjustRightInd w:val="0"/>
        <w:spacing w:after="0" w:line="240" w:lineRule="auto"/>
        <w:jc w:val="both"/>
        <w:rPr>
          <w:rFonts w:cs="Arial"/>
          <w:sz w:val="18"/>
          <w:szCs w:val="18"/>
          <w:lang w:val="fr-CH"/>
        </w:rPr>
      </w:pPr>
    </w:p>
    <w:p w14:paraId="7DE3C7C5" w14:textId="27525F7C" w:rsidR="000C5B63" w:rsidRPr="006A5776" w:rsidRDefault="006A5776" w:rsidP="00C04085">
      <w:pPr>
        <w:autoSpaceDE w:val="0"/>
        <w:autoSpaceDN w:val="0"/>
        <w:adjustRightInd w:val="0"/>
        <w:spacing w:after="0" w:line="240" w:lineRule="auto"/>
        <w:jc w:val="both"/>
        <w:rPr>
          <w:rFonts w:cs="Arial"/>
          <w:b/>
          <w:sz w:val="18"/>
          <w:szCs w:val="18"/>
          <w:lang w:val="fr-CH"/>
        </w:rPr>
      </w:pPr>
      <w:r w:rsidRPr="006A5776">
        <w:rPr>
          <w:rFonts w:cs="Arial"/>
          <w:b/>
          <w:sz w:val="18"/>
          <w:szCs w:val="18"/>
          <w:lang w:val="fr-CH"/>
        </w:rPr>
        <w:t>Déclaration du preneur de prévoyance de continuation de la convention de prévoyance</w:t>
      </w:r>
    </w:p>
    <w:p w14:paraId="2673C84E" w14:textId="77777777" w:rsidR="000C5B63" w:rsidRPr="006A5776" w:rsidRDefault="000C5B63" w:rsidP="00C04085">
      <w:pPr>
        <w:autoSpaceDE w:val="0"/>
        <w:autoSpaceDN w:val="0"/>
        <w:adjustRightInd w:val="0"/>
        <w:spacing w:after="0" w:line="240" w:lineRule="auto"/>
        <w:jc w:val="both"/>
        <w:rPr>
          <w:rFonts w:cs="Arial"/>
          <w:sz w:val="18"/>
          <w:szCs w:val="18"/>
          <w:lang w:val="fr-CH"/>
        </w:rPr>
      </w:pPr>
    </w:p>
    <w:p w14:paraId="42D81601" w14:textId="6E249F1B" w:rsidR="000C5B63" w:rsidRPr="006A5776" w:rsidRDefault="006A5776" w:rsidP="00C04085">
      <w:pPr>
        <w:pStyle w:val="NewsMainText"/>
        <w:tabs>
          <w:tab w:val="left" w:pos="5103"/>
        </w:tabs>
        <w:jc w:val="both"/>
        <w:rPr>
          <w:rFonts w:cs="Times New Roman"/>
          <w:kern w:val="0"/>
          <w:lang w:val="fr-CH" w:eastAsia="de-CH"/>
        </w:rPr>
      </w:pPr>
      <w:r w:rsidRPr="006A5776">
        <w:rPr>
          <w:rFonts w:cs="Times New Roman"/>
          <w:kern w:val="0"/>
          <w:lang w:val="fr-CH" w:eastAsia="de-CH"/>
        </w:rPr>
        <w:t>J’ai pris connaissance des textes de lois ci-dessus. Pour me permettre de reporter le retrait de mes prestations de vieillesse (avec ou sans paiements de cotisations), je déclare que j’exerce toujours une profession et je m’engage à communiquer immédiatement à la Fondation toute modification à ce sujet.</w:t>
      </w:r>
    </w:p>
    <w:p w14:paraId="76D0EAA5" w14:textId="77777777" w:rsidR="000C5B63" w:rsidRPr="006A5776" w:rsidRDefault="000C5B63" w:rsidP="00C04085">
      <w:pPr>
        <w:autoSpaceDE w:val="0"/>
        <w:autoSpaceDN w:val="0"/>
        <w:adjustRightInd w:val="0"/>
        <w:spacing w:after="0" w:line="240" w:lineRule="auto"/>
        <w:jc w:val="both"/>
        <w:rPr>
          <w:rFonts w:cs="Arial"/>
          <w:sz w:val="18"/>
          <w:szCs w:val="18"/>
          <w:lang w:val="fr-CH"/>
        </w:rPr>
      </w:pPr>
    </w:p>
    <w:p w14:paraId="2BF431C5" w14:textId="5CA43C9B" w:rsidR="001A1335" w:rsidRPr="006A5776" w:rsidRDefault="006A5776" w:rsidP="00C04085">
      <w:pPr>
        <w:pStyle w:val="NewsMainText"/>
        <w:tabs>
          <w:tab w:val="left" w:pos="5103"/>
        </w:tabs>
        <w:jc w:val="both"/>
        <w:rPr>
          <w:lang w:val="fr-CH"/>
        </w:rPr>
      </w:pPr>
      <w:r w:rsidRPr="006A5776">
        <w:rPr>
          <w:lang w:val="fr-CH"/>
        </w:rPr>
        <w:t>Je suis conscient que si un exercice faisant défaut de la profession était constaté après coup, il s’ensuivrait un remboursement de cotisations de prévoyance non autorisées, respectivement une liquidation de mon compte.</w:t>
      </w:r>
    </w:p>
    <w:p w14:paraId="190D36CC" w14:textId="77777777" w:rsidR="000C5B63" w:rsidRPr="006A5776" w:rsidRDefault="000C5B63" w:rsidP="000C5B63">
      <w:pPr>
        <w:pStyle w:val="NewsMainText"/>
        <w:tabs>
          <w:tab w:val="left" w:pos="5103"/>
        </w:tabs>
        <w:rPr>
          <w:lang w:val="fr-CH"/>
        </w:rPr>
      </w:pPr>
    </w:p>
    <w:p w14:paraId="16EDE830" w14:textId="77777777" w:rsidR="000C5B63" w:rsidRPr="006A5776" w:rsidRDefault="000C5B63" w:rsidP="000C5B63">
      <w:pPr>
        <w:autoSpaceDE w:val="0"/>
        <w:autoSpaceDN w:val="0"/>
        <w:adjustRightInd w:val="0"/>
        <w:rPr>
          <w:rFonts w:cs="Arial"/>
          <w:sz w:val="18"/>
          <w:szCs w:val="18"/>
          <w:lang w:val="fr-CH"/>
        </w:rPr>
      </w:pPr>
    </w:p>
    <w:p w14:paraId="3FF12CC4" w14:textId="77777777" w:rsidR="000C5B63" w:rsidRPr="006A5776" w:rsidRDefault="000C5B63" w:rsidP="000C5B63">
      <w:pPr>
        <w:autoSpaceDE w:val="0"/>
        <w:autoSpaceDN w:val="0"/>
        <w:adjustRightInd w:val="0"/>
        <w:spacing w:after="0"/>
        <w:rPr>
          <w:rFonts w:cs="Arial"/>
          <w:sz w:val="18"/>
          <w:szCs w:val="18"/>
          <w:lang w:val="fr-CH"/>
        </w:rPr>
      </w:pPr>
      <w:r w:rsidRPr="000C5B63">
        <w:rPr>
          <w:rFonts w:cs="Arial"/>
          <w:noProof/>
          <w:sz w:val="18"/>
          <w:szCs w:val="18"/>
          <w:lang w:val="en-US"/>
        </w:rPr>
        <mc:AlternateContent>
          <mc:Choice Requires="wps">
            <w:drawing>
              <wp:anchor distT="0" distB="0" distL="0" distR="0" simplePos="0" relativeHeight="251659264" behindDoc="1" locked="0" layoutInCell="1" allowOverlap="1" wp14:anchorId="5062BED2" wp14:editId="3835986F">
                <wp:simplePos x="0" y="0"/>
                <wp:positionH relativeFrom="page">
                  <wp:posOffset>914400</wp:posOffset>
                </wp:positionH>
                <wp:positionV relativeFrom="paragraph">
                  <wp:posOffset>144780</wp:posOffset>
                </wp:positionV>
                <wp:extent cx="3086735" cy="45085"/>
                <wp:effectExtent l="0" t="0" r="0" b="0"/>
                <wp:wrapTopAndBottom/>
                <wp:docPr id="585842887"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86735" cy="45085"/>
                        </a:xfrm>
                        <a:custGeom>
                          <a:avLst/>
                          <a:gdLst>
                            <a:gd name="T0" fmla="+- 0 1440 1440"/>
                            <a:gd name="T1" fmla="*/ T0 w 4080"/>
                            <a:gd name="T2" fmla="+- 0 5520 1440"/>
                            <a:gd name="T3" fmla="*/ T2 w 4080"/>
                          </a:gdLst>
                          <a:ahLst/>
                          <a:cxnLst>
                            <a:cxn ang="0">
                              <a:pos x="T1" y="0"/>
                            </a:cxn>
                            <a:cxn ang="0">
                              <a:pos x="T3" y="0"/>
                            </a:cxn>
                          </a:cxnLst>
                          <a:rect l="0" t="0" r="r" b="b"/>
                          <a:pathLst>
                            <a:path w="4080">
                              <a:moveTo>
                                <a:pt x="0" y="0"/>
                              </a:moveTo>
                              <a:lnTo>
                                <a:pt x="408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8E7A2" id="Freeform 2" o:spid="_x0000_s1026" style="position:absolute;margin-left:1in;margin-top:11.4pt;width:243.05pt;height:3.5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8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" path="m,l4080,e" filled="f" strokeweight=".5pt">
                <v:path arrowok="t" o:connecttype="custom" o:connectlocs="0,0;3086735,0" o:connectangles="0,0"/>
                <w10:wrap type="topAndBottom" anchorx="page"/>
              </v:shape>
            </w:pict>
          </mc:Fallback>
        </mc:AlternateContent>
      </w:r>
    </w:p>
    <w:p w14:paraId="224F1EF1" w14:textId="0B5C223F" w:rsidR="000C5B63" w:rsidRPr="006A5776" w:rsidRDefault="006A5776" w:rsidP="000C5B63">
      <w:pPr>
        <w:autoSpaceDE w:val="0"/>
        <w:autoSpaceDN w:val="0"/>
        <w:adjustRightInd w:val="0"/>
        <w:rPr>
          <w:rFonts w:cs="Arial"/>
          <w:sz w:val="18"/>
          <w:szCs w:val="18"/>
          <w:lang w:val="fr-CH"/>
        </w:rPr>
      </w:pPr>
      <w:r w:rsidRPr="006A5776">
        <w:rPr>
          <w:rFonts w:cs="Arial"/>
          <w:sz w:val="18"/>
          <w:szCs w:val="18"/>
          <w:lang w:val="fr-CH"/>
        </w:rPr>
        <w:t>Date et signature du preneur de prévoyance</w:t>
      </w:r>
    </w:p>
    <w:p w14:paraId="01F14413" w14:textId="5D4CC6DF" w:rsidR="00C21CD6" w:rsidRPr="006A5776" w:rsidRDefault="00C21CD6" w:rsidP="000C5B63">
      <w:pPr>
        <w:autoSpaceDE w:val="0"/>
        <w:autoSpaceDN w:val="0"/>
        <w:adjustRightInd w:val="0"/>
        <w:rPr>
          <w:rFonts w:cs="Arial"/>
          <w:sz w:val="18"/>
          <w:szCs w:val="18"/>
          <w:lang w:val="fr-CH"/>
        </w:rPr>
      </w:pPr>
    </w:p>
    <w:sectPr w:rsidR="00C21CD6" w:rsidRPr="006A5776" w:rsidSect="00CF6A83">
      <w:headerReference w:type="even" r:id="rId11"/>
      <w:headerReference w:type="default" r:id="rId12"/>
      <w:footerReference w:type="default" r:id="rId13"/>
      <w:headerReference w:type="first" r:id="rId14"/>
      <w:footerReference w:type="first" r:id="rId15"/>
      <w:pgSz w:w="11907" w:h="16840" w:code="9"/>
      <w:pgMar w:top="2268" w:right="1134" w:bottom="851" w:left="1418" w:header="680" w:footer="40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90428" w14:textId="77777777" w:rsidR="00A10E31" w:rsidRDefault="00A10E31">
      <w:r>
        <w:separator/>
      </w:r>
    </w:p>
    <w:p w14:paraId="6E413D15" w14:textId="77777777" w:rsidR="00A10E31" w:rsidRDefault="00A10E31"/>
  </w:endnote>
  <w:endnote w:type="continuationSeparator" w:id="0">
    <w:p w14:paraId="124044EC" w14:textId="77777777" w:rsidR="00A10E31" w:rsidRDefault="00A10E31">
      <w:r>
        <w:continuationSeparator/>
      </w:r>
    </w:p>
    <w:p w14:paraId="46A0C7D5" w14:textId="77777777" w:rsidR="00A10E31" w:rsidRDefault="00A10E31"/>
  </w:endnote>
  <w:endnote w:type="continuationNotice" w:id="1">
    <w:p w14:paraId="4092BC72" w14:textId="77777777" w:rsidR="00A10E31" w:rsidRDefault="00A10E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ITC Legacy Serif Std Book">
    <w:altName w:val="Calibri"/>
    <w:panose1 w:val="00000500000000000000"/>
    <w:charset w:val="00"/>
    <w:family w:val="modern"/>
    <w:notTrueType/>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8657A" w14:textId="19C0AAC9" w:rsidR="007026CE" w:rsidRPr="006A5776" w:rsidRDefault="006033EE" w:rsidP="00CF6A83">
    <w:pPr>
      <w:pStyle w:val="Fuzeile"/>
      <w:tabs>
        <w:tab w:val="clear" w:pos="9412"/>
        <w:tab w:val="right" w:pos="9072"/>
      </w:tabs>
      <w:spacing w:before="120" w:after="0" w:line="240" w:lineRule="auto"/>
      <w:jc w:val="center"/>
      <w:rPr>
        <w:noProof/>
        <w:lang w:val="fr-CH"/>
      </w:rPr>
    </w:pPr>
    <w:r w:rsidRPr="0088209A">
      <w:rPr>
        <w:rFonts w:cs="Arial"/>
        <w:noProof/>
        <w:szCs w:val="14"/>
        <w:highlight w:val="yellow"/>
      </w:rPr>
      <w:drawing>
        <wp:anchor distT="0" distB="0" distL="114300" distR="114300" simplePos="0" relativeHeight="251658261" behindDoc="0" locked="1" layoutInCell="1" allowOverlap="1" wp14:anchorId="08865FD3" wp14:editId="25D08546">
          <wp:simplePos x="0" y="0"/>
          <wp:positionH relativeFrom="margin">
            <wp:posOffset>0</wp:posOffset>
          </wp:positionH>
          <wp:positionV relativeFrom="page">
            <wp:posOffset>10090150</wp:posOffset>
          </wp:positionV>
          <wp:extent cx="431800" cy="440690"/>
          <wp:effectExtent l="0" t="0" r="6350" b="0"/>
          <wp:wrapNone/>
          <wp:docPr id="1735342987" name="Picture 25" descr="picto_schwein_bordea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6" descr="picto_schwein_bordeaux"/>
                  <pic:cNvPicPr>
                    <a:picLocks noChangeAspect="1" noChangeArrowheads="1"/>
                  </pic:cNvPicPr>
                </pic:nvPicPr>
                <pic:blipFill>
                  <a:blip r:embed="rId1">
                    <a:extLst>
                      <a:ext uri="{28A0092B-C50C-407E-A947-70E740481C1C}">
                        <a14:useLocalDpi xmlns:a14="http://schemas.microsoft.com/office/drawing/2010/main" val="0"/>
                      </a:ext>
                    </a:extLst>
                  </a:blip>
                  <a:srcRect b="-2058"/>
                  <a:stretch>
                    <a:fillRect/>
                  </a:stretch>
                </pic:blipFill>
                <pic:spPr bwMode="auto">
                  <a:xfrm>
                    <a:off x="0" y="0"/>
                    <a:ext cx="431800" cy="440690"/>
                  </a:xfrm>
                  <a:prstGeom prst="rect">
                    <a:avLst/>
                  </a:prstGeom>
                  <a:noFill/>
                </pic:spPr>
              </pic:pic>
            </a:graphicData>
          </a:graphic>
          <wp14:sizeRelH relativeFrom="page">
            <wp14:pctWidth>0</wp14:pctWidth>
          </wp14:sizeRelH>
          <wp14:sizeRelV relativeFrom="page">
            <wp14:pctHeight>0</wp14:pctHeight>
          </wp14:sizeRelV>
        </wp:anchor>
      </w:drawing>
    </w:r>
    <w:r w:rsidR="006A5776" w:rsidRPr="006A5776">
      <w:rPr>
        <w:kern w:val="16"/>
        <w:szCs w:val="14"/>
        <w:lang w:val="fr-CH" w:eastAsia="de-DE"/>
      </w:rPr>
      <w:t>Banque gestionnaire du compte/</w:t>
    </w:r>
    <w:proofErr w:type="gramStart"/>
    <w:r w:rsidR="006A5776" w:rsidRPr="006A5776">
      <w:rPr>
        <w:kern w:val="16"/>
        <w:szCs w:val="14"/>
        <w:lang w:val="fr-CH" w:eastAsia="de-DE"/>
      </w:rPr>
      <w:t>dépôt:</w:t>
    </w:r>
    <w:proofErr w:type="gramEnd"/>
    <w:r w:rsidR="006A5776" w:rsidRPr="006A5776">
      <w:rPr>
        <w:kern w:val="16"/>
        <w:szCs w:val="14"/>
        <w:lang w:val="fr-CH" w:eastAsia="de-DE"/>
      </w:rPr>
      <w:t xml:space="preserve"> Lienhardt &amp; Partner </w:t>
    </w:r>
    <w:proofErr w:type="spellStart"/>
    <w:r w:rsidR="006A5776" w:rsidRPr="006A5776">
      <w:rPr>
        <w:kern w:val="16"/>
        <w:szCs w:val="14"/>
        <w:lang w:val="fr-CH" w:eastAsia="de-DE"/>
      </w:rPr>
      <w:t>Privatbank</w:t>
    </w:r>
    <w:proofErr w:type="spellEnd"/>
    <w:r w:rsidR="006A5776" w:rsidRPr="006A5776">
      <w:rPr>
        <w:kern w:val="16"/>
        <w:szCs w:val="14"/>
        <w:lang w:val="fr-CH" w:eastAsia="de-DE"/>
      </w:rPr>
      <w:t xml:space="preserve"> Zürich AG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41D9C" w14:textId="25236C1C" w:rsidR="00C81B8A" w:rsidRPr="00F33D45" w:rsidRDefault="002F7C82" w:rsidP="00C81B8A">
    <w:pPr>
      <w:pStyle w:val="Fuzeile"/>
      <w:tabs>
        <w:tab w:val="left" w:pos="851"/>
      </w:tabs>
      <w:jc w:val="center"/>
      <w:rPr>
        <w:szCs w:val="14"/>
      </w:rPr>
    </w:pPr>
    <w:r w:rsidRPr="00D06079">
      <w:rPr>
        <w:rFonts w:cs="Arial"/>
        <w:noProof/>
        <w:szCs w:val="14"/>
      </w:rPr>
      <w:drawing>
        <wp:anchor distT="0" distB="0" distL="114300" distR="114300" simplePos="0" relativeHeight="251658252" behindDoc="0" locked="1" layoutInCell="1" allowOverlap="1" wp14:anchorId="5AF72C5C" wp14:editId="71601099">
          <wp:simplePos x="0" y="0"/>
          <wp:positionH relativeFrom="margin">
            <wp:align>left</wp:align>
          </wp:positionH>
          <wp:positionV relativeFrom="page">
            <wp:posOffset>9874250</wp:posOffset>
          </wp:positionV>
          <wp:extent cx="431800" cy="440690"/>
          <wp:effectExtent l="0" t="0" r="6350" b="0"/>
          <wp:wrapNone/>
          <wp:docPr id="1687848241" name="Picture 5" descr="picto_schwein_bordea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6" descr="picto_schwein_bordeaux"/>
                  <pic:cNvPicPr>
                    <a:picLocks noChangeAspect="1" noChangeArrowheads="1"/>
                  </pic:cNvPicPr>
                </pic:nvPicPr>
                <pic:blipFill>
                  <a:blip r:embed="rId1">
                    <a:extLst>
                      <a:ext uri="{28A0092B-C50C-407E-A947-70E740481C1C}">
                        <a14:useLocalDpi xmlns:a14="http://schemas.microsoft.com/office/drawing/2010/main" val="0"/>
                      </a:ext>
                    </a:extLst>
                  </a:blip>
                  <a:srcRect b="-2058"/>
                  <a:stretch>
                    <a:fillRect/>
                  </a:stretch>
                </pic:blipFill>
                <pic:spPr bwMode="auto">
                  <a:xfrm>
                    <a:off x="0" y="0"/>
                    <a:ext cx="431800" cy="440690"/>
                  </a:xfrm>
                  <a:prstGeom prst="rect">
                    <a:avLst/>
                  </a:prstGeom>
                  <a:noFill/>
                </pic:spPr>
              </pic:pic>
            </a:graphicData>
          </a:graphic>
          <wp14:sizeRelH relativeFrom="page">
            <wp14:pctWidth>0</wp14:pctWidth>
          </wp14:sizeRelH>
          <wp14:sizeRelV relativeFrom="page">
            <wp14:pctHeight>0</wp14:pctHeight>
          </wp14:sizeRelV>
        </wp:anchor>
      </w:drawing>
    </w:r>
    <w:r w:rsidR="7D104DEE" w:rsidRPr="21101A73">
      <w:t>Geschäftsführung: Lienhardt &amp; Partner Privatbank Zürich 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A0663" w14:textId="77777777" w:rsidR="00A10E31" w:rsidRDefault="00A10E31">
      <w:r>
        <w:separator/>
      </w:r>
    </w:p>
    <w:p w14:paraId="7763AE99" w14:textId="77777777" w:rsidR="00A10E31" w:rsidRDefault="00A10E31"/>
  </w:footnote>
  <w:footnote w:type="continuationSeparator" w:id="0">
    <w:p w14:paraId="6F68327F" w14:textId="77777777" w:rsidR="00A10E31" w:rsidRDefault="00A10E31">
      <w:r>
        <w:continuationSeparator/>
      </w:r>
    </w:p>
    <w:p w14:paraId="0B6620E2" w14:textId="77777777" w:rsidR="00A10E31" w:rsidRDefault="00A10E31"/>
  </w:footnote>
  <w:footnote w:type="continuationNotice" w:id="1">
    <w:p w14:paraId="2014AD67" w14:textId="77777777" w:rsidR="00A10E31" w:rsidRDefault="00A10E3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Layout w:type="fixed"/>
      <w:tblCellMar>
        <w:left w:w="70" w:type="dxa"/>
        <w:right w:w="70" w:type="dxa"/>
      </w:tblCellMar>
      <w:tblLook w:val="0000" w:firstRow="0" w:lastRow="0" w:firstColumn="0" w:lastColumn="0" w:noHBand="0" w:noVBand="0"/>
    </w:tblPr>
    <w:tblGrid>
      <w:gridCol w:w="949"/>
    </w:tblGrid>
    <w:tr w:rsidR="007026CE" w14:paraId="2EB8F278" w14:textId="77777777">
      <w:trPr>
        <w:trHeight w:hRule="exact" w:val="1361"/>
      </w:trPr>
      <w:tc>
        <w:tcPr>
          <w:tcW w:w="949" w:type="dxa"/>
        </w:tcPr>
        <w:p w14:paraId="32422602" w14:textId="77777777" w:rsidR="007026CE" w:rsidRDefault="007026CE">
          <w:r>
            <w:t xml:space="preserve">- </w:t>
          </w:r>
          <w:r>
            <w:fldChar w:fldCharType="begin"/>
          </w:r>
          <w:r>
            <w:instrText>PAGE</w:instrText>
          </w:r>
          <w:r>
            <w:fldChar w:fldCharType="separate"/>
          </w:r>
          <w:r>
            <w:rPr>
              <w:noProof/>
            </w:rPr>
            <w:t>2</w:t>
          </w:r>
          <w:r>
            <w:fldChar w:fldCharType="end"/>
          </w:r>
          <w:r>
            <w:t xml:space="preserve"> -</w:t>
          </w:r>
        </w:p>
      </w:tc>
    </w:tr>
  </w:tbl>
  <w:p w14:paraId="083AB3F9" w14:textId="77777777" w:rsidR="007026CE" w:rsidRDefault="007026CE"/>
  <w:p w14:paraId="4F170AC8" w14:textId="77777777" w:rsidR="007026CE" w:rsidRDefault="007026CE"/>
  <w:p w14:paraId="420584C1" w14:textId="77777777" w:rsidR="007026CE" w:rsidRDefault="007026CE"/>
  <w:p w14:paraId="4B863767" w14:textId="77777777" w:rsidR="00DC306F" w:rsidRDefault="00DC306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9E10C" w14:textId="77DE4344" w:rsidR="006271D1" w:rsidRDefault="00167C38" w:rsidP="006271D1">
    <w:pPr>
      <w:tabs>
        <w:tab w:val="center" w:pos="4820"/>
        <w:tab w:val="right" w:pos="8902"/>
        <w:tab w:val="right" w:pos="9639"/>
      </w:tabs>
      <w:spacing w:before="20" w:after="0" w:line="200" w:lineRule="atLeast"/>
      <w:rPr>
        <w:sz w:val="16"/>
      </w:rPr>
    </w:pPr>
    <w:r w:rsidRPr="00167C38">
      <w:rPr>
        <w:rFonts w:ascii="Times New Roman" w:hAnsi="Times New Roman"/>
        <w:noProof/>
        <w:sz w:val="16"/>
        <w:szCs w:val="16"/>
      </w:rPr>
      <w:drawing>
        <wp:anchor distT="0" distB="0" distL="114300" distR="114300" simplePos="0" relativeHeight="251658240" behindDoc="0" locked="0" layoutInCell="1" allowOverlap="1" wp14:anchorId="23EFB900" wp14:editId="7836BB5D">
          <wp:simplePos x="0" y="0"/>
          <wp:positionH relativeFrom="leftMargin">
            <wp:posOffset>5314656</wp:posOffset>
          </wp:positionH>
          <wp:positionV relativeFrom="topMargin">
            <wp:posOffset>328930</wp:posOffset>
          </wp:positionV>
          <wp:extent cx="1062000" cy="738000"/>
          <wp:effectExtent l="0" t="0" r="5080" b="5080"/>
          <wp:wrapNone/>
          <wp:docPr id="1156123767" name="Grafik 1156123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96DAC541-7B7A-43D3-8B79-37D633B846F1}">
                        <asvg:svgBlip xmlns:asvg="http://schemas.microsoft.com/office/drawing/2016/SVG/main" r:embed="rId2"/>
                      </a:ext>
                    </a:extLst>
                  </a:blip>
                  <a:stretch>
                    <a:fillRect/>
                  </a:stretch>
                </pic:blipFill>
                <pic:spPr>
                  <a:xfrm>
                    <a:off x="0" y="0"/>
                    <a:ext cx="1062000" cy="738000"/>
                  </a:xfrm>
                  <a:prstGeom prst="rect">
                    <a:avLst/>
                  </a:prstGeom>
                </pic:spPr>
              </pic:pic>
            </a:graphicData>
          </a:graphic>
          <wp14:sizeRelH relativeFrom="margin">
            <wp14:pctWidth>0</wp14:pctWidth>
          </wp14:sizeRelH>
          <wp14:sizeRelV relativeFrom="margin">
            <wp14:pctHeight>0</wp14:pctHeight>
          </wp14:sizeRelV>
        </wp:anchor>
      </w:drawing>
    </w:r>
    <w:r w:rsidR="006A5776">
      <w:rPr>
        <w:noProof/>
      </w:rPr>
      <w:drawing>
        <wp:inline distT="0" distB="0" distL="0" distR="0" wp14:anchorId="0177DDA7" wp14:editId="24C76DD5">
          <wp:extent cx="4242816" cy="253072"/>
          <wp:effectExtent l="0" t="0" r="0" b="0"/>
          <wp:docPr id="1214410033" name="Grafik 1" descr="Ein Bild, das Schrift, Typografi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410033" name="Grafik 1" descr="Ein Bild, das Schrift, Typografie enthält.&#10;&#10;Automatisch generierte Beschreibung"/>
                  <pic:cNvPicPr/>
                </pic:nvPicPr>
                <pic:blipFill>
                  <a:blip r:embed="rId3"/>
                  <a:stretch>
                    <a:fillRect/>
                  </a:stretch>
                </pic:blipFill>
                <pic:spPr>
                  <a:xfrm>
                    <a:off x="0" y="0"/>
                    <a:ext cx="4370555" cy="260691"/>
                  </a:xfrm>
                  <a:prstGeom prst="rect">
                    <a:avLst/>
                  </a:prstGeom>
                </pic:spPr>
              </pic:pic>
            </a:graphicData>
          </a:graphic>
        </wp:inline>
      </w:drawing>
    </w:r>
  </w:p>
  <w:p w14:paraId="27A30C0F" w14:textId="11CD4E09" w:rsidR="007026CE" w:rsidRPr="006271D1" w:rsidRDefault="005C7E2B" w:rsidP="006271D1">
    <w:pPr>
      <w:tabs>
        <w:tab w:val="center" w:pos="4820"/>
        <w:tab w:val="right" w:pos="8902"/>
        <w:tab w:val="right" w:pos="9639"/>
      </w:tabs>
      <w:spacing w:before="20" w:after="0" w:line="200" w:lineRule="atLeast"/>
      <w:rPr>
        <w:sz w:val="16"/>
      </w:rPr>
    </w:pPr>
    <w:r w:rsidRPr="0086494C">
      <w:rPr>
        <w:noProof/>
        <w:color w:val="FFFFFF"/>
      </w:rPr>
      <w:drawing>
        <wp:anchor distT="0" distB="0" distL="114300" distR="114300" simplePos="0" relativeHeight="251658260" behindDoc="0" locked="1" layoutInCell="0" allowOverlap="1" wp14:anchorId="1519AD4E" wp14:editId="42B05267">
          <wp:simplePos x="0" y="0"/>
          <wp:positionH relativeFrom="page">
            <wp:posOffset>5579745</wp:posOffset>
          </wp:positionH>
          <wp:positionV relativeFrom="page">
            <wp:posOffset>341630</wp:posOffset>
          </wp:positionV>
          <wp:extent cx="1440180" cy="965200"/>
          <wp:effectExtent l="0" t="0" r="0" b="0"/>
          <wp:wrapNone/>
          <wp:docPr id="1419604522" name="Picture 14" descr="LOGO_SLPension_colo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LPension_S1:H2:T2_FEBL^o1" descr="LOGO_SLPension_color" hidden="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0180" cy="965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494C">
      <w:rPr>
        <w:noProof/>
        <w:color w:val="FFFFFF"/>
      </w:rPr>
      <w:drawing>
        <wp:anchor distT="0" distB="0" distL="114300" distR="114300" simplePos="0" relativeHeight="251658259" behindDoc="0" locked="1" layoutInCell="0" allowOverlap="1" wp14:anchorId="2DD4C41F" wp14:editId="567492CE">
          <wp:simplePos x="0" y="0"/>
          <wp:positionH relativeFrom="page">
            <wp:posOffset>5579745</wp:posOffset>
          </wp:positionH>
          <wp:positionV relativeFrom="page">
            <wp:posOffset>341630</wp:posOffset>
          </wp:positionV>
          <wp:extent cx="1440180" cy="965200"/>
          <wp:effectExtent l="0" t="0" r="0" b="0"/>
          <wp:wrapNone/>
          <wp:docPr id="1946264343" name="Picture 15" descr="LOGO_SLAM_colo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LAM_S1:H2:T2_FEBL^j1" descr="LOGO_SLAM_color" hidden="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40180" cy="965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494C">
      <w:rPr>
        <w:noProof/>
        <w:color w:val="FFFFFF"/>
      </w:rPr>
      <w:drawing>
        <wp:anchor distT="0" distB="0" distL="114300" distR="114300" simplePos="0" relativeHeight="251658258" behindDoc="0" locked="1" layoutInCell="0" allowOverlap="1" wp14:anchorId="5130D5DB" wp14:editId="59891769">
          <wp:simplePos x="0" y="0"/>
          <wp:positionH relativeFrom="page">
            <wp:posOffset>5579745</wp:posOffset>
          </wp:positionH>
          <wp:positionV relativeFrom="page">
            <wp:posOffset>341630</wp:posOffset>
          </wp:positionV>
          <wp:extent cx="1440180" cy="965200"/>
          <wp:effectExtent l="0" t="0" r="0" b="0"/>
          <wp:wrapNone/>
          <wp:docPr id="554639188" name="Picture 16" descr="LOGO_SLNetwork_colo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LNetwork_S1:H2:T2_FEBL^e1" descr="LOGO_SLNetwork_color" hidden="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40180" cy="965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494C">
      <w:rPr>
        <w:noProof/>
        <w:color w:val="FFFFFF"/>
      </w:rPr>
      <w:drawing>
        <wp:anchor distT="0" distB="0" distL="114300" distR="114300" simplePos="0" relativeHeight="251658257" behindDoc="0" locked="1" layoutInCell="0" allowOverlap="1" wp14:anchorId="7B5403B6" wp14:editId="611F64E3">
          <wp:simplePos x="0" y="0"/>
          <wp:positionH relativeFrom="page">
            <wp:posOffset>5579745</wp:posOffset>
          </wp:positionH>
          <wp:positionV relativeFrom="page">
            <wp:posOffset>341630</wp:posOffset>
          </wp:positionV>
          <wp:extent cx="1440180" cy="756920"/>
          <wp:effectExtent l="0" t="0" r="0" b="0"/>
          <wp:wrapNone/>
          <wp:docPr id="956497010" name="Picture 17" descr="LOGO_SwissLife_colo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wissLife_S1:H2:T2_FEBL^_1" descr="LOGO_SwissLife_color" hidden="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0180" cy="756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494C">
      <w:rPr>
        <w:noProof/>
        <w:color w:val="FFFFFF"/>
      </w:rPr>
      <w:drawing>
        <wp:anchor distT="0" distB="0" distL="114300" distR="114300" simplePos="0" relativeHeight="251658256" behindDoc="0" locked="1" layoutInCell="0" allowOverlap="1" wp14:anchorId="0C6E3767" wp14:editId="7B502336">
          <wp:simplePos x="0" y="0"/>
          <wp:positionH relativeFrom="page">
            <wp:posOffset>5579745</wp:posOffset>
          </wp:positionH>
          <wp:positionV relativeFrom="page">
            <wp:posOffset>341630</wp:posOffset>
          </wp:positionV>
          <wp:extent cx="1440180" cy="756920"/>
          <wp:effectExtent l="0" t="0" r="0" b="0"/>
          <wp:wrapNone/>
          <wp:docPr id="740019592" name="Picture 18" descr="LOGO_SwissLife_sw"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wissLife_S1:H2:T1_FEBL^[1" descr="LOGO_SwissLife_sw" hidden="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0180" cy="756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494C">
      <w:rPr>
        <w:noProof/>
        <w:color w:val="FFFFFF"/>
      </w:rPr>
      <w:drawing>
        <wp:anchor distT="0" distB="0" distL="114300" distR="114300" simplePos="0" relativeHeight="251658255" behindDoc="0" locked="1" layoutInCell="0" allowOverlap="1" wp14:anchorId="4C63C2AE" wp14:editId="2A3074FD">
          <wp:simplePos x="0" y="0"/>
          <wp:positionH relativeFrom="page">
            <wp:posOffset>5579745</wp:posOffset>
          </wp:positionH>
          <wp:positionV relativeFrom="page">
            <wp:posOffset>341630</wp:posOffset>
          </wp:positionV>
          <wp:extent cx="1440180" cy="965200"/>
          <wp:effectExtent l="0" t="0" r="0" b="0"/>
          <wp:wrapNone/>
          <wp:docPr id="793558439" name="Picture 19" descr="LOGO_SLNetwork_sw"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LNetwork_S1:H2:T1_FEBL^U1" descr="LOGO_SLNetwork_sw" hidden="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0180" cy="965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494C">
      <w:rPr>
        <w:noProof/>
        <w:color w:val="FFFFFF"/>
      </w:rPr>
      <w:drawing>
        <wp:anchor distT="0" distB="0" distL="114300" distR="114300" simplePos="0" relativeHeight="251658254" behindDoc="0" locked="1" layoutInCell="0" allowOverlap="1" wp14:anchorId="2004D758" wp14:editId="74C5FEBE">
          <wp:simplePos x="0" y="0"/>
          <wp:positionH relativeFrom="page">
            <wp:posOffset>5579745</wp:posOffset>
          </wp:positionH>
          <wp:positionV relativeFrom="page">
            <wp:posOffset>341630</wp:posOffset>
          </wp:positionV>
          <wp:extent cx="1440180" cy="965200"/>
          <wp:effectExtent l="0" t="0" r="0" b="0"/>
          <wp:wrapNone/>
          <wp:docPr id="1473840443" name="Picture 20" descr="LOGO_SLAM_sw"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LAM_S1:H2:T1_FEBL^L1" descr="LOGO_SLAM_sw" hidden="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40180" cy="965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494C">
      <w:rPr>
        <w:noProof/>
        <w:color w:val="FFFFFF"/>
      </w:rPr>
      <w:drawing>
        <wp:anchor distT="0" distB="0" distL="114300" distR="114300" simplePos="0" relativeHeight="251658253" behindDoc="0" locked="1" layoutInCell="0" allowOverlap="1" wp14:anchorId="6ACAAC91" wp14:editId="7C4B2617">
          <wp:simplePos x="0" y="0"/>
          <wp:positionH relativeFrom="page">
            <wp:posOffset>5579745</wp:posOffset>
          </wp:positionH>
          <wp:positionV relativeFrom="page">
            <wp:posOffset>341630</wp:posOffset>
          </wp:positionV>
          <wp:extent cx="1440180" cy="965200"/>
          <wp:effectExtent l="0" t="0" r="0" b="0"/>
          <wp:wrapNone/>
          <wp:docPr id="1012216376" name="Picture 21" descr="LOGO_SLPension_sw"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LPension_S1:H2:T1_FEBL^A1" descr="LOGO_SLPension_sw" hidden="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0180" cy="965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AD6D3" w14:textId="77777777" w:rsidR="005B7C3B" w:rsidRDefault="005B7C3B" w:rsidP="005B7C3B">
    <w:pPr>
      <w:tabs>
        <w:tab w:val="center" w:pos="4820"/>
        <w:tab w:val="right" w:pos="8902"/>
        <w:tab w:val="right" w:pos="9639"/>
      </w:tabs>
      <w:spacing w:before="20" w:line="200" w:lineRule="atLeast"/>
      <w:rPr>
        <w:sz w:val="16"/>
      </w:rPr>
    </w:pPr>
    <w:r>
      <w:rPr>
        <w:noProof/>
      </w:rPr>
      <w:drawing>
        <wp:anchor distT="0" distB="0" distL="114300" distR="114300" simplePos="0" relativeHeight="251658251" behindDoc="1" locked="0" layoutInCell="1" allowOverlap="1" wp14:anchorId="1CE68433" wp14:editId="0C0A2F22">
          <wp:simplePos x="0" y="0"/>
          <wp:positionH relativeFrom="margin">
            <wp:posOffset>-31898</wp:posOffset>
          </wp:positionH>
          <wp:positionV relativeFrom="paragraph">
            <wp:posOffset>-30968</wp:posOffset>
          </wp:positionV>
          <wp:extent cx="2876550" cy="295275"/>
          <wp:effectExtent l="0" t="0" r="0" b="9525"/>
          <wp:wrapTight wrapText="bothSides">
            <wp:wrapPolygon edited="0">
              <wp:start x="0" y="0"/>
              <wp:lineTo x="0" y="20903"/>
              <wp:lineTo x="21457" y="20903"/>
              <wp:lineTo x="21457" y="0"/>
              <wp:lineTo x="0" y="0"/>
            </wp:wrapPolygon>
          </wp:wrapTight>
          <wp:docPr id="127378718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6550" cy="295275"/>
                  </a:xfrm>
                  <a:prstGeom prst="rect">
                    <a:avLst/>
                  </a:prstGeom>
                  <a:noFill/>
                  <a:ln>
                    <a:noFill/>
                  </a:ln>
                </pic:spPr>
              </pic:pic>
            </a:graphicData>
          </a:graphic>
        </wp:anchor>
      </w:drawing>
    </w:r>
    <w:r w:rsidRPr="0086494C">
      <w:rPr>
        <w:rFonts w:ascii="ITC Legacy Serif Std Book" w:hAnsi="ITC Legacy Serif Std Book"/>
        <w:i/>
        <w:noProof/>
        <w:spacing w:val="4"/>
        <w:kern w:val="16"/>
        <w:sz w:val="32"/>
        <w:szCs w:val="32"/>
      </w:rPr>
      <w:drawing>
        <wp:anchor distT="0" distB="0" distL="114300" distR="114300" simplePos="0" relativeHeight="251658249" behindDoc="0" locked="0" layoutInCell="1" allowOverlap="1" wp14:anchorId="56314EA9" wp14:editId="3CA38110">
          <wp:simplePos x="0" y="0"/>
          <wp:positionH relativeFrom="page">
            <wp:posOffset>4392295</wp:posOffset>
          </wp:positionH>
          <wp:positionV relativeFrom="page">
            <wp:posOffset>1994535</wp:posOffset>
          </wp:positionV>
          <wp:extent cx="5400040" cy="5400040"/>
          <wp:effectExtent l="0" t="0" r="0" b="0"/>
          <wp:wrapNone/>
          <wp:docPr id="1075926743" name="Picture 94" descr="picto_schwein_gr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cto_schwein_grau"/>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00040" cy="540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494C">
      <w:rPr>
        <w:noProof/>
        <w:color w:val="FFFFFF"/>
      </w:rPr>
      <w:drawing>
        <wp:anchor distT="0" distB="0" distL="114300" distR="114300" simplePos="0" relativeHeight="251658248" behindDoc="0" locked="1" layoutInCell="0" allowOverlap="1" wp14:anchorId="679B0A38" wp14:editId="41E3E427">
          <wp:simplePos x="0" y="0"/>
          <wp:positionH relativeFrom="page">
            <wp:posOffset>5579745</wp:posOffset>
          </wp:positionH>
          <wp:positionV relativeFrom="page">
            <wp:posOffset>341630</wp:posOffset>
          </wp:positionV>
          <wp:extent cx="1440180" cy="965200"/>
          <wp:effectExtent l="0" t="0" r="0" b="0"/>
          <wp:wrapNone/>
          <wp:docPr id="940947012" name="Picture 95" descr="LOGO_SLPension_colo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LPension_S1:H2:T2_FEBL^o1" descr="LOGO_SLPension_color" hidden="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40180" cy="965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494C">
      <w:rPr>
        <w:noProof/>
        <w:color w:val="FFFFFF"/>
      </w:rPr>
      <w:drawing>
        <wp:anchor distT="0" distB="0" distL="114300" distR="114300" simplePos="0" relativeHeight="251658247" behindDoc="0" locked="1" layoutInCell="0" allowOverlap="1" wp14:anchorId="5EB495E4" wp14:editId="50E730FB">
          <wp:simplePos x="0" y="0"/>
          <wp:positionH relativeFrom="page">
            <wp:posOffset>5579745</wp:posOffset>
          </wp:positionH>
          <wp:positionV relativeFrom="page">
            <wp:posOffset>341630</wp:posOffset>
          </wp:positionV>
          <wp:extent cx="1440180" cy="965200"/>
          <wp:effectExtent l="0" t="0" r="0" b="0"/>
          <wp:wrapNone/>
          <wp:docPr id="751627507" name="Picture 96" descr="LOGO_SLAM_colo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LAM_S1:H2:T2_FEBL^j1" descr="LOGO_SLAM_color" hidden="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0180" cy="965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494C">
      <w:rPr>
        <w:noProof/>
        <w:color w:val="FFFFFF"/>
      </w:rPr>
      <w:drawing>
        <wp:anchor distT="0" distB="0" distL="114300" distR="114300" simplePos="0" relativeHeight="251658246" behindDoc="0" locked="1" layoutInCell="0" allowOverlap="1" wp14:anchorId="504EEF44" wp14:editId="7F3DD49F">
          <wp:simplePos x="0" y="0"/>
          <wp:positionH relativeFrom="page">
            <wp:posOffset>5579745</wp:posOffset>
          </wp:positionH>
          <wp:positionV relativeFrom="page">
            <wp:posOffset>341630</wp:posOffset>
          </wp:positionV>
          <wp:extent cx="1440180" cy="965200"/>
          <wp:effectExtent l="0" t="0" r="0" b="0"/>
          <wp:wrapNone/>
          <wp:docPr id="109740307" name="Picture 97" descr="LOGO_SLNetwork_colo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LNetwork_S1:H2:T2_FEBL^e1" descr="LOGO_SLNetwork_color" hidden="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40180" cy="965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494C">
      <w:rPr>
        <w:noProof/>
        <w:color w:val="FFFFFF"/>
      </w:rPr>
      <w:drawing>
        <wp:anchor distT="0" distB="0" distL="114300" distR="114300" simplePos="0" relativeHeight="251658245" behindDoc="0" locked="1" layoutInCell="0" allowOverlap="1" wp14:anchorId="0212DE90" wp14:editId="28F0E519">
          <wp:simplePos x="0" y="0"/>
          <wp:positionH relativeFrom="page">
            <wp:posOffset>5579745</wp:posOffset>
          </wp:positionH>
          <wp:positionV relativeFrom="page">
            <wp:posOffset>341630</wp:posOffset>
          </wp:positionV>
          <wp:extent cx="1440180" cy="756920"/>
          <wp:effectExtent l="0" t="0" r="0" b="0"/>
          <wp:wrapNone/>
          <wp:docPr id="176278530" name="Picture 98" descr="LOGO_SwissLife_colo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wissLife_S1:H2:T2_FEBL^_1" descr="LOGO_SwissLife_color" hidden="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40180" cy="756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494C">
      <w:rPr>
        <w:noProof/>
        <w:color w:val="FFFFFF"/>
      </w:rPr>
      <w:drawing>
        <wp:anchor distT="0" distB="0" distL="114300" distR="114300" simplePos="0" relativeHeight="251658244" behindDoc="0" locked="1" layoutInCell="0" allowOverlap="1" wp14:anchorId="3C91BF0F" wp14:editId="3E5B7E29">
          <wp:simplePos x="0" y="0"/>
          <wp:positionH relativeFrom="page">
            <wp:posOffset>5579745</wp:posOffset>
          </wp:positionH>
          <wp:positionV relativeFrom="page">
            <wp:posOffset>341630</wp:posOffset>
          </wp:positionV>
          <wp:extent cx="1440180" cy="756920"/>
          <wp:effectExtent l="0" t="0" r="0" b="0"/>
          <wp:wrapNone/>
          <wp:docPr id="1417648517" name="Picture 99" descr="LOGO_SwissLife_sw"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wissLife_S1:H2:T1_FEBL^[1" descr="LOGO_SwissLife_sw" hidden="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0180" cy="756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494C">
      <w:rPr>
        <w:noProof/>
        <w:color w:val="FFFFFF"/>
      </w:rPr>
      <w:drawing>
        <wp:anchor distT="0" distB="0" distL="114300" distR="114300" simplePos="0" relativeHeight="251658243" behindDoc="0" locked="1" layoutInCell="0" allowOverlap="1" wp14:anchorId="5703D152" wp14:editId="48821C3E">
          <wp:simplePos x="0" y="0"/>
          <wp:positionH relativeFrom="page">
            <wp:posOffset>5579745</wp:posOffset>
          </wp:positionH>
          <wp:positionV relativeFrom="page">
            <wp:posOffset>341630</wp:posOffset>
          </wp:positionV>
          <wp:extent cx="1440180" cy="965200"/>
          <wp:effectExtent l="0" t="0" r="0" b="0"/>
          <wp:wrapNone/>
          <wp:docPr id="1811567721" name="Picture 100" descr="LOGO_SLNetwork_sw"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LNetwork_S1:H2:T1_FEBL^U1" descr="LOGO_SLNetwork_sw" hidden="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0180" cy="965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494C">
      <w:rPr>
        <w:noProof/>
        <w:color w:val="FFFFFF"/>
      </w:rPr>
      <w:drawing>
        <wp:anchor distT="0" distB="0" distL="114300" distR="114300" simplePos="0" relativeHeight="251658242" behindDoc="0" locked="1" layoutInCell="0" allowOverlap="1" wp14:anchorId="42824E1D" wp14:editId="1BFB9557">
          <wp:simplePos x="0" y="0"/>
          <wp:positionH relativeFrom="page">
            <wp:posOffset>5579745</wp:posOffset>
          </wp:positionH>
          <wp:positionV relativeFrom="page">
            <wp:posOffset>341630</wp:posOffset>
          </wp:positionV>
          <wp:extent cx="1440180" cy="965200"/>
          <wp:effectExtent l="0" t="0" r="0" b="0"/>
          <wp:wrapNone/>
          <wp:docPr id="1827704680" name="Picture 101" descr="LOGO_SLAM_sw"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LAM_S1:H2:T1_FEBL^L1" descr="LOGO_SLAM_sw" hidden="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0180" cy="965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494C">
      <w:rPr>
        <w:noProof/>
        <w:color w:val="FFFFFF"/>
      </w:rPr>
      <w:drawing>
        <wp:anchor distT="0" distB="0" distL="114300" distR="114300" simplePos="0" relativeHeight="251658241" behindDoc="0" locked="1" layoutInCell="0" allowOverlap="1" wp14:anchorId="1D9CE62D" wp14:editId="27370F56">
          <wp:simplePos x="0" y="0"/>
          <wp:positionH relativeFrom="page">
            <wp:posOffset>5579745</wp:posOffset>
          </wp:positionH>
          <wp:positionV relativeFrom="page">
            <wp:posOffset>341630</wp:posOffset>
          </wp:positionV>
          <wp:extent cx="1440180" cy="965200"/>
          <wp:effectExtent l="0" t="0" r="0" b="0"/>
          <wp:wrapNone/>
          <wp:docPr id="899544522" name="Picture 102" descr="LOGO_SLPension_sw"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LPension_S1:H2:T1_FEBL^A1" descr="LOGO_SLPension_sw" hidden="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40180" cy="965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0" behindDoc="0" locked="1" layoutInCell="1" allowOverlap="1" wp14:anchorId="0654188F" wp14:editId="633ECFE8">
          <wp:simplePos x="0" y="0"/>
          <wp:positionH relativeFrom="margin">
            <wp:posOffset>4502150</wp:posOffset>
          </wp:positionH>
          <wp:positionV relativeFrom="page">
            <wp:posOffset>332740</wp:posOffset>
          </wp:positionV>
          <wp:extent cx="1061720" cy="748030"/>
          <wp:effectExtent l="0" t="0" r="5080" b="0"/>
          <wp:wrapNone/>
          <wp:docPr id="1187547545" name="Picture 58" descr="J:\Daten\CH-V\03 Abteilungen\01 MB\03 MBG\JOBS_2016\CH\CH_P\201602_0143_CHPPV_Dokumente_Zukunftsmarkt_Anlagen\Links\SL_Logo_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J:\Daten\CH-V\03 Abteilungen\01 MB\03 MBG\JOBS_2016\CH\CH_P\201602_0143_CHPPV_Dokumente_Zukunftsmarkt_Anlagen\Links\SL_Logo_LA.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1720" cy="7480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DD3D9B" w14:textId="4D1EED94" w:rsidR="00705653" w:rsidRPr="005B7C3B" w:rsidRDefault="005B7C3B" w:rsidP="005B7C3B">
    <w:pPr>
      <w:tabs>
        <w:tab w:val="center" w:pos="4820"/>
        <w:tab w:val="right" w:pos="8902"/>
        <w:tab w:val="right" w:pos="9639"/>
      </w:tabs>
      <w:spacing w:before="20" w:line="200" w:lineRule="atLeast"/>
      <w:rPr>
        <w:sz w:val="16"/>
      </w:rPr>
    </w:pPr>
    <w:r>
      <w:rPr>
        <w:sz w:val="16"/>
      </w:rPr>
      <w:t xml:space="preserve">Swiss Life </w:t>
    </w:r>
    <w:r w:rsidRPr="00936E24">
      <w:rPr>
        <w:sz w:val="16"/>
      </w:rPr>
      <w:t>{Produktname}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5C728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22A2F578"/>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68DC4B1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9FC85E8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319A5C68"/>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94362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0AC7EA"/>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B047B1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00E7AA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A6D2362C"/>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5762658"/>
    <w:multiLevelType w:val="hybridMultilevel"/>
    <w:tmpl w:val="6A98BD0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0D6632D7"/>
    <w:multiLevelType w:val="singleLevel"/>
    <w:tmpl w:val="4DE482A6"/>
    <w:lvl w:ilvl="0">
      <w:start w:val="1"/>
      <w:numFmt w:val="bullet"/>
      <w:pStyle w:val="HngmitPunkt"/>
      <w:lvlText w:val=""/>
      <w:lvlJc w:val="left"/>
      <w:pPr>
        <w:tabs>
          <w:tab w:val="num" w:pos="425"/>
        </w:tabs>
        <w:ind w:left="425" w:hanging="425"/>
      </w:pPr>
      <w:rPr>
        <w:rFonts w:ascii="Symbol" w:hAnsi="Symbol" w:hint="default"/>
      </w:rPr>
    </w:lvl>
  </w:abstractNum>
  <w:abstractNum w:abstractNumId="12" w15:restartNumberingAfterBreak="0">
    <w:nsid w:val="19127BFD"/>
    <w:multiLevelType w:val="singleLevel"/>
    <w:tmpl w:val="795A1190"/>
    <w:lvl w:ilvl="0">
      <w:start w:val="1"/>
      <w:numFmt w:val="bullet"/>
      <w:pStyle w:val="Hngmit-"/>
      <w:lvlText w:val="-"/>
      <w:lvlJc w:val="left"/>
      <w:pPr>
        <w:tabs>
          <w:tab w:val="num" w:pos="425"/>
        </w:tabs>
        <w:ind w:left="425" w:hanging="425"/>
      </w:pPr>
      <w:rPr>
        <w:sz w:val="16"/>
      </w:rPr>
    </w:lvl>
  </w:abstractNum>
  <w:abstractNum w:abstractNumId="13" w15:restartNumberingAfterBreak="0">
    <w:nsid w:val="21DE7E1F"/>
    <w:multiLevelType w:val="hybridMultilevel"/>
    <w:tmpl w:val="D14A91C6"/>
    <w:lvl w:ilvl="0" w:tplc="42087D98">
      <w:numFmt w:val="bullet"/>
      <w:lvlText w:val="-"/>
      <w:lvlJc w:val="left"/>
      <w:pPr>
        <w:ind w:left="360" w:hanging="360"/>
      </w:pPr>
      <w:rPr>
        <w:rFonts w:ascii="Arial" w:eastAsia="Times New Roman"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4" w15:restartNumberingAfterBreak="0">
    <w:nsid w:val="241F631F"/>
    <w:multiLevelType w:val="hybridMultilevel"/>
    <w:tmpl w:val="C3E246EC"/>
    <w:lvl w:ilvl="0" w:tplc="73EEF7CC">
      <w:start w:val="1"/>
      <w:numFmt w:val="decimal"/>
      <w:lvlText w:val="%1."/>
      <w:lvlJc w:val="left"/>
      <w:pPr>
        <w:ind w:left="360" w:hanging="360"/>
      </w:pPr>
      <w:rPr>
        <w:rFonts w:cs="Times New Roman" w:hint="default"/>
        <w:b/>
      </w:rPr>
    </w:lvl>
    <w:lvl w:ilvl="1" w:tplc="08070019" w:tentative="1">
      <w:start w:val="1"/>
      <w:numFmt w:val="lowerLetter"/>
      <w:lvlText w:val="%2."/>
      <w:lvlJc w:val="left"/>
      <w:pPr>
        <w:ind w:left="1440" w:hanging="360"/>
      </w:pPr>
      <w:rPr>
        <w:rFonts w:cs="Times New Roman"/>
      </w:rPr>
    </w:lvl>
    <w:lvl w:ilvl="2" w:tplc="0807001B" w:tentative="1">
      <w:start w:val="1"/>
      <w:numFmt w:val="lowerRoman"/>
      <w:lvlText w:val="%3."/>
      <w:lvlJc w:val="right"/>
      <w:pPr>
        <w:ind w:left="2160" w:hanging="180"/>
      </w:pPr>
      <w:rPr>
        <w:rFonts w:cs="Times New Roman"/>
      </w:rPr>
    </w:lvl>
    <w:lvl w:ilvl="3" w:tplc="0807000F" w:tentative="1">
      <w:start w:val="1"/>
      <w:numFmt w:val="decimal"/>
      <w:lvlText w:val="%4."/>
      <w:lvlJc w:val="left"/>
      <w:pPr>
        <w:ind w:left="2880" w:hanging="360"/>
      </w:pPr>
      <w:rPr>
        <w:rFonts w:cs="Times New Roman"/>
      </w:rPr>
    </w:lvl>
    <w:lvl w:ilvl="4" w:tplc="08070019" w:tentative="1">
      <w:start w:val="1"/>
      <w:numFmt w:val="lowerLetter"/>
      <w:lvlText w:val="%5."/>
      <w:lvlJc w:val="left"/>
      <w:pPr>
        <w:ind w:left="3600" w:hanging="360"/>
      </w:pPr>
      <w:rPr>
        <w:rFonts w:cs="Times New Roman"/>
      </w:rPr>
    </w:lvl>
    <w:lvl w:ilvl="5" w:tplc="0807001B" w:tentative="1">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abstractNum w:abstractNumId="15" w15:restartNumberingAfterBreak="0">
    <w:nsid w:val="324842CC"/>
    <w:multiLevelType w:val="hybridMultilevel"/>
    <w:tmpl w:val="15548E98"/>
    <w:lvl w:ilvl="0" w:tplc="84B21490">
      <w:numFmt w:val="bullet"/>
      <w:lvlText w:val="•"/>
      <w:lvlJc w:val="left"/>
      <w:pPr>
        <w:ind w:left="1430" w:hanging="710"/>
      </w:pPr>
      <w:rPr>
        <w:rFonts w:ascii="Arial" w:eastAsia="Times New Roman" w:hAnsi="Arial" w:cs="Aria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16" w15:restartNumberingAfterBreak="0">
    <w:nsid w:val="32A52958"/>
    <w:multiLevelType w:val="hybridMultilevel"/>
    <w:tmpl w:val="1F207526"/>
    <w:lvl w:ilvl="0" w:tplc="84B21490">
      <w:numFmt w:val="bullet"/>
      <w:lvlText w:val="•"/>
      <w:lvlJc w:val="left"/>
      <w:pPr>
        <w:ind w:left="1430" w:hanging="710"/>
      </w:pPr>
      <w:rPr>
        <w:rFonts w:ascii="Arial" w:eastAsia="Times New Roman" w:hAnsi="Arial" w:cs="Aria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17" w15:restartNumberingAfterBreak="0">
    <w:nsid w:val="33CD0973"/>
    <w:multiLevelType w:val="hybridMultilevel"/>
    <w:tmpl w:val="5BFA0BA2"/>
    <w:lvl w:ilvl="0" w:tplc="84B21490">
      <w:numFmt w:val="bullet"/>
      <w:lvlText w:val="•"/>
      <w:lvlJc w:val="left"/>
      <w:pPr>
        <w:ind w:left="1070" w:hanging="71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40E26B51"/>
    <w:multiLevelType w:val="hybridMultilevel"/>
    <w:tmpl w:val="9C526A7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42E053D7"/>
    <w:multiLevelType w:val="hybridMultilevel"/>
    <w:tmpl w:val="362CB5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47886481"/>
    <w:multiLevelType w:val="multilevel"/>
    <w:tmpl w:val="2B34F17C"/>
    <w:lvl w:ilvl="0">
      <w:start w:val="1"/>
      <w:numFmt w:val="decimal"/>
      <w:pStyle w:val="berschrift1"/>
      <w:lvlText w:val="%1"/>
      <w:lvlJc w:val="left"/>
      <w:pPr>
        <w:tabs>
          <w:tab w:val="num" w:pos="425"/>
        </w:tabs>
        <w:ind w:left="425" w:hanging="425"/>
      </w:pPr>
    </w:lvl>
    <w:lvl w:ilvl="1">
      <w:start w:val="1"/>
      <w:numFmt w:val="decimal"/>
      <w:pStyle w:val="berschrift2"/>
      <w:lvlText w:val="%1.%2"/>
      <w:lvlJc w:val="left"/>
      <w:pPr>
        <w:tabs>
          <w:tab w:val="num" w:pos="567"/>
        </w:tabs>
        <w:ind w:left="567" w:hanging="567"/>
      </w:pPr>
    </w:lvl>
    <w:lvl w:ilvl="2">
      <w:start w:val="1"/>
      <w:numFmt w:val="decimal"/>
      <w:pStyle w:val="berschrift3"/>
      <w:lvlText w:val="%1.%2.%3"/>
      <w:lvlJc w:val="left"/>
      <w:pPr>
        <w:tabs>
          <w:tab w:val="num" w:pos="709"/>
        </w:tabs>
        <w:ind w:left="709" w:hanging="709"/>
      </w:pPr>
    </w:lvl>
    <w:lvl w:ilvl="3">
      <w:start w:val="1"/>
      <w:numFmt w:val="decimal"/>
      <w:pStyle w:val="berschrift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1" w15:restartNumberingAfterBreak="0">
    <w:nsid w:val="628E2B73"/>
    <w:multiLevelType w:val="hybridMultilevel"/>
    <w:tmpl w:val="30C43C52"/>
    <w:lvl w:ilvl="0" w:tplc="84B21490">
      <w:numFmt w:val="bullet"/>
      <w:lvlText w:val="•"/>
      <w:lvlJc w:val="left"/>
      <w:pPr>
        <w:ind w:left="1070" w:hanging="71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74E7178C"/>
    <w:multiLevelType w:val="hybridMultilevel"/>
    <w:tmpl w:val="02606398"/>
    <w:lvl w:ilvl="0" w:tplc="8578E34A">
      <w:start w:val="1"/>
      <w:numFmt w:val="lowerLetter"/>
      <w:pStyle w:val="Hngmita"/>
      <w:lvlText w:val="%1)"/>
      <w:lvlJc w:val="left"/>
      <w:pPr>
        <w:tabs>
          <w:tab w:val="num" w:pos="360"/>
        </w:tabs>
        <w:ind w:left="357" w:hanging="357"/>
      </w:pPr>
    </w:lvl>
    <w:lvl w:ilvl="1" w:tplc="10501B4E">
      <w:numFmt w:val="decimal"/>
      <w:lvlText w:val=""/>
      <w:lvlJc w:val="left"/>
    </w:lvl>
    <w:lvl w:ilvl="2" w:tplc="F6523092">
      <w:numFmt w:val="decimal"/>
      <w:lvlText w:val=""/>
      <w:lvlJc w:val="left"/>
    </w:lvl>
    <w:lvl w:ilvl="3" w:tplc="994EC7D8">
      <w:numFmt w:val="decimal"/>
      <w:lvlText w:val=""/>
      <w:lvlJc w:val="left"/>
    </w:lvl>
    <w:lvl w:ilvl="4" w:tplc="4F2E19FC">
      <w:numFmt w:val="decimal"/>
      <w:lvlText w:val=""/>
      <w:lvlJc w:val="left"/>
    </w:lvl>
    <w:lvl w:ilvl="5" w:tplc="3B28F2D0">
      <w:numFmt w:val="decimal"/>
      <w:lvlText w:val=""/>
      <w:lvlJc w:val="left"/>
    </w:lvl>
    <w:lvl w:ilvl="6" w:tplc="D8886462">
      <w:numFmt w:val="decimal"/>
      <w:lvlText w:val=""/>
      <w:lvlJc w:val="left"/>
    </w:lvl>
    <w:lvl w:ilvl="7" w:tplc="88E40B92">
      <w:numFmt w:val="decimal"/>
      <w:lvlText w:val=""/>
      <w:lvlJc w:val="left"/>
    </w:lvl>
    <w:lvl w:ilvl="8" w:tplc="23946366">
      <w:numFmt w:val="decimal"/>
      <w:lvlText w:val=""/>
      <w:lvlJc w:val="left"/>
    </w:lvl>
  </w:abstractNum>
  <w:abstractNum w:abstractNumId="23" w15:restartNumberingAfterBreak="0">
    <w:nsid w:val="750D4BF2"/>
    <w:multiLevelType w:val="hybridMultilevel"/>
    <w:tmpl w:val="AC92E8D8"/>
    <w:lvl w:ilvl="0" w:tplc="08070001">
      <w:start w:val="1"/>
      <w:numFmt w:val="bullet"/>
      <w:lvlText w:val=""/>
      <w:lvlJc w:val="left"/>
      <w:pPr>
        <w:ind w:left="1080" w:hanging="360"/>
      </w:pPr>
      <w:rPr>
        <w:rFonts w:ascii="Symbol" w:hAnsi="Symbo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24" w15:restartNumberingAfterBreak="0">
    <w:nsid w:val="796738ED"/>
    <w:multiLevelType w:val="hybridMultilevel"/>
    <w:tmpl w:val="A7E8F19A"/>
    <w:lvl w:ilvl="0" w:tplc="08070001">
      <w:start w:val="1"/>
      <w:numFmt w:val="bullet"/>
      <w:lvlText w:val=""/>
      <w:lvlJc w:val="left"/>
      <w:pPr>
        <w:ind w:left="1778" w:hanging="360"/>
      </w:pPr>
      <w:rPr>
        <w:rFonts w:ascii="Symbol" w:hAnsi="Symbol" w:hint="default"/>
      </w:rPr>
    </w:lvl>
    <w:lvl w:ilvl="1" w:tplc="08070003" w:tentative="1">
      <w:start w:val="1"/>
      <w:numFmt w:val="bullet"/>
      <w:lvlText w:val="o"/>
      <w:lvlJc w:val="left"/>
      <w:pPr>
        <w:ind w:left="2498" w:hanging="360"/>
      </w:pPr>
      <w:rPr>
        <w:rFonts w:ascii="Courier New" w:hAnsi="Courier New" w:cs="Courier New" w:hint="default"/>
      </w:rPr>
    </w:lvl>
    <w:lvl w:ilvl="2" w:tplc="08070005" w:tentative="1">
      <w:start w:val="1"/>
      <w:numFmt w:val="bullet"/>
      <w:lvlText w:val=""/>
      <w:lvlJc w:val="left"/>
      <w:pPr>
        <w:ind w:left="3218" w:hanging="360"/>
      </w:pPr>
      <w:rPr>
        <w:rFonts w:ascii="Wingdings" w:hAnsi="Wingdings" w:hint="default"/>
      </w:rPr>
    </w:lvl>
    <w:lvl w:ilvl="3" w:tplc="08070001" w:tentative="1">
      <w:start w:val="1"/>
      <w:numFmt w:val="bullet"/>
      <w:lvlText w:val=""/>
      <w:lvlJc w:val="left"/>
      <w:pPr>
        <w:ind w:left="3938" w:hanging="360"/>
      </w:pPr>
      <w:rPr>
        <w:rFonts w:ascii="Symbol" w:hAnsi="Symbol" w:hint="default"/>
      </w:rPr>
    </w:lvl>
    <w:lvl w:ilvl="4" w:tplc="08070003" w:tentative="1">
      <w:start w:val="1"/>
      <w:numFmt w:val="bullet"/>
      <w:lvlText w:val="o"/>
      <w:lvlJc w:val="left"/>
      <w:pPr>
        <w:ind w:left="4658" w:hanging="360"/>
      </w:pPr>
      <w:rPr>
        <w:rFonts w:ascii="Courier New" w:hAnsi="Courier New" w:cs="Courier New" w:hint="default"/>
      </w:rPr>
    </w:lvl>
    <w:lvl w:ilvl="5" w:tplc="08070005" w:tentative="1">
      <w:start w:val="1"/>
      <w:numFmt w:val="bullet"/>
      <w:lvlText w:val=""/>
      <w:lvlJc w:val="left"/>
      <w:pPr>
        <w:ind w:left="5378" w:hanging="360"/>
      </w:pPr>
      <w:rPr>
        <w:rFonts w:ascii="Wingdings" w:hAnsi="Wingdings" w:hint="default"/>
      </w:rPr>
    </w:lvl>
    <w:lvl w:ilvl="6" w:tplc="08070001" w:tentative="1">
      <w:start w:val="1"/>
      <w:numFmt w:val="bullet"/>
      <w:lvlText w:val=""/>
      <w:lvlJc w:val="left"/>
      <w:pPr>
        <w:ind w:left="6098" w:hanging="360"/>
      </w:pPr>
      <w:rPr>
        <w:rFonts w:ascii="Symbol" w:hAnsi="Symbol" w:hint="default"/>
      </w:rPr>
    </w:lvl>
    <w:lvl w:ilvl="7" w:tplc="08070003" w:tentative="1">
      <w:start w:val="1"/>
      <w:numFmt w:val="bullet"/>
      <w:lvlText w:val="o"/>
      <w:lvlJc w:val="left"/>
      <w:pPr>
        <w:ind w:left="6818" w:hanging="360"/>
      </w:pPr>
      <w:rPr>
        <w:rFonts w:ascii="Courier New" w:hAnsi="Courier New" w:cs="Courier New" w:hint="default"/>
      </w:rPr>
    </w:lvl>
    <w:lvl w:ilvl="8" w:tplc="08070005" w:tentative="1">
      <w:start w:val="1"/>
      <w:numFmt w:val="bullet"/>
      <w:lvlText w:val=""/>
      <w:lvlJc w:val="left"/>
      <w:pPr>
        <w:ind w:left="7538" w:hanging="360"/>
      </w:pPr>
      <w:rPr>
        <w:rFonts w:ascii="Wingdings" w:hAnsi="Wingdings" w:hint="default"/>
      </w:rPr>
    </w:lvl>
  </w:abstractNum>
  <w:num w:numId="1" w16cid:durableId="1137726364">
    <w:abstractNumId w:val="9"/>
  </w:num>
  <w:num w:numId="2" w16cid:durableId="1894540580">
    <w:abstractNumId w:val="7"/>
  </w:num>
  <w:num w:numId="3" w16cid:durableId="446386480">
    <w:abstractNumId w:val="6"/>
  </w:num>
  <w:num w:numId="4" w16cid:durableId="2098358847">
    <w:abstractNumId w:val="5"/>
  </w:num>
  <w:num w:numId="5" w16cid:durableId="1769889441">
    <w:abstractNumId w:val="4"/>
  </w:num>
  <w:num w:numId="6" w16cid:durableId="1623682437">
    <w:abstractNumId w:val="12"/>
  </w:num>
  <w:num w:numId="7" w16cid:durableId="103617699">
    <w:abstractNumId w:val="22"/>
  </w:num>
  <w:num w:numId="8" w16cid:durableId="1644042545">
    <w:abstractNumId w:val="11"/>
  </w:num>
  <w:num w:numId="9" w16cid:durableId="892231690">
    <w:abstractNumId w:val="8"/>
  </w:num>
  <w:num w:numId="10" w16cid:durableId="1364013328">
    <w:abstractNumId w:val="3"/>
  </w:num>
  <w:num w:numId="11" w16cid:durableId="2032146866">
    <w:abstractNumId w:val="2"/>
  </w:num>
  <w:num w:numId="12" w16cid:durableId="2087652330">
    <w:abstractNumId w:val="1"/>
  </w:num>
  <w:num w:numId="13" w16cid:durableId="731343646">
    <w:abstractNumId w:val="0"/>
  </w:num>
  <w:num w:numId="14" w16cid:durableId="322585651">
    <w:abstractNumId w:val="20"/>
  </w:num>
  <w:num w:numId="15" w16cid:durableId="1577475229">
    <w:abstractNumId w:val="20"/>
  </w:num>
  <w:num w:numId="16" w16cid:durableId="1805194387">
    <w:abstractNumId w:val="20"/>
  </w:num>
  <w:num w:numId="17" w16cid:durableId="812916056">
    <w:abstractNumId w:val="20"/>
  </w:num>
  <w:num w:numId="18" w16cid:durableId="1593276084">
    <w:abstractNumId w:val="14"/>
  </w:num>
  <w:num w:numId="19" w16cid:durableId="1495415690">
    <w:abstractNumId w:val="23"/>
  </w:num>
  <w:num w:numId="20" w16cid:durableId="1113093983">
    <w:abstractNumId w:val="13"/>
  </w:num>
  <w:num w:numId="21" w16cid:durableId="1130325272">
    <w:abstractNumId w:val="18"/>
  </w:num>
  <w:num w:numId="22" w16cid:durableId="379716240">
    <w:abstractNumId w:val="10"/>
  </w:num>
  <w:num w:numId="23" w16cid:durableId="1491679681">
    <w:abstractNumId w:val="21"/>
  </w:num>
  <w:num w:numId="24" w16cid:durableId="1605068129">
    <w:abstractNumId w:val="16"/>
  </w:num>
  <w:num w:numId="25" w16cid:durableId="767581579">
    <w:abstractNumId w:val="17"/>
  </w:num>
  <w:num w:numId="26" w16cid:durableId="1324821185">
    <w:abstractNumId w:val="15"/>
  </w:num>
  <w:num w:numId="27" w16cid:durableId="426537000">
    <w:abstractNumId w:val="24"/>
  </w:num>
  <w:num w:numId="28" w16cid:durableId="15267529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activeWritingStyle w:appName="MSWord" w:lang="it-IT" w:vendorID="64" w:dllVersion="0" w:nlCheck="1" w:checkStyle="0"/>
  <w:activeWritingStyle w:appName="MSWord" w:lang="de-CH" w:vendorID="64" w:dllVersion="0" w:nlCheck="1" w:checkStyle="0"/>
  <w:activeWritingStyle w:appName="MSWord" w:lang="en-GB" w:vendorID="64" w:dllVersion="0" w:nlCheck="1" w:checkStyle="0"/>
  <w:activeWritingStyle w:appName="MSWord" w:lang="en-US" w:vendorID="64" w:dllVersion="0" w:nlCheck="1" w:checkStyle="0"/>
  <w:activeWritingStyle w:appName="MSWord" w:lang="it-CH" w:vendorID="64" w:dllVersion="0" w:nlCheck="1" w:checkStyle="0"/>
  <w:activeWritingStyle w:appName="MSWord" w:lang="fr-CH"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colormru v:ext="edit" colors="#d82034,#dcdcd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EE3"/>
    <w:rsid w:val="000032B9"/>
    <w:rsid w:val="00004C44"/>
    <w:rsid w:val="00005819"/>
    <w:rsid w:val="0000629D"/>
    <w:rsid w:val="000123BC"/>
    <w:rsid w:val="000123E3"/>
    <w:rsid w:val="00012AA2"/>
    <w:rsid w:val="000134CA"/>
    <w:rsid w:val="00016475"/>
    <w:rsid w:val="00020197"/>
    <w:rsid w:val="000212A7"/>
    <w:rsid w:val="00021594"/>
    <w:rsid w:val="00022374"/>
    <w:rsid w:val="00024F2A"/>
    <w:rsid w:val="00035525"/>
    <w:rsid w:val="0004496E"/>
    <w:rsid w:val="00044E5F"/>
    <w:rsid w:val="00047AF8"/>
    <w:rsid w:val="00064E0A"/>
    <w:rsid w:val="00065ABD"/>
    <w:rsid w:val="0007182A"/>
    <w:rsid w:val="0007197E"/>
    <w:rsid w:val="000729C2"/>
    <w:rsid w:val="000739B6"/>
    <w:rsid w:val="00074B85"/>
    <w:rsid w:val="00083880"/>
    <w:rsid w:val="0008501C"/>
    <w:rsid w:val="00086C54"/>
    <w:rsid w:val="00087F90"/>
    <w:rsid w:val="00090F6A"/>
    <w:rsid w:val="000953B2"/>
    <w:rsid w:val="000A1C8F"/>
    <w:rsid w:val="000A4CE4"/>
    <w:rsid w:val="000A55CA"/>
    <w:rsid w:val="000C3CE7"/>
    <w:rsid w:val="000C4F5D"/>
    <w:rsid w:val="000C575F"/>
    <w:rsid w:val="000C5B63"/>
    <w:rsid w:val="000C5DD7"/>
    <w:rsid w:val="000D0AEC"/>
    <w:rsid w:val="000D3202"/>
    <w:rsid w:val="000D3897"/>
    <w:rsid w:val="000D3D8C"/>
    <w:rsid w:val="000E4C44"/>
    <w:rsid w:val="000E4DED"/>
    <w:rsid w:val="000E5CE2"/>
    <w:rsid w:val="000F225D"/>
    <w:rsid w:val="001140E5"/>
    <w:rsid w:val="00121E8E"/>
    <w:rsid w:val="00126A34"/>
    <w:rsid w:val="00126BA4"/>
    <w:rsid w:val="001300C0"/>
    <w:rsid w:val="00131BC0"/>
    <w:rsid w:val="0013250A"/>
    <w:rsid w:val="0013351A"/>
    <w:rsid w:val="001337AE"/>
    <w:rsid w:val="0013793D"/>
    <w:rsid w:val="0014415C"/>
    <w:rsid w:val="001458F7"/>
    <w:rsid w:val="00155505"/>
    <w:rsid w:val="0016030D"/>
    <w:rsid w:val="001640F7"/>
    <w:rsid w:val="00164B3E"/>
    <w:rsid w:val="0016592D"/>
    <w:rsid w:val="001661E1"/>
    <w:rsid w:val="0016717E"/>
    <w:rsid w:val="00167917"/>
    <w:rsid w:val="00167C38"/>
    <w:rsid w:val="001716F9"/>
    <w:rsid w:val="00174EAC"/>
    <w:rsid w:val="001838EB"/>
    <w:rsid w:val="001872CF"/>
    <w:rsid w:val="00190C19"/>
    <w:rsid w:val="00193A8D"/>
    <w:rsid w:val="001954AC"/>
    <w:rsid w:val="00197293"/>
    <w:rsid w:val="001A1335"/>
    <w:rsid w:val="001A3326"/>
    <w:rsid w:val="001A3C0E"/>
    <w:rsid w:val="001A59E2"/>
    <w:rsid w:val="001A6008"/>
    <w:rsid w:val="001B2656"/>
    <w:rsid w:val="001C531F"/>
    <w:rsid w:val="001D0EA2"/>
    <w:rsid w:val="001D1558"/>
    <w:rsid w:val="001D2128"/>
    <w:rsid w:val="001D6EEB"/>
    <w:rsid w:val="001E0326"/>
    <w:rsid w:val="001E1B7A"/>
    <w:rsid w:val="001E35A9"/>
    <w:rsid w:val="001E3604"/>
    <w:rsid w:val="001E392B"/>
    <w:rsid w:val="001E7AC8"/>
    <w:rsid w:val="001F15BF"/>
    <w:rsid w:val="001F192A"/>
    <w:rsid w:val="001F2E35"/>
    <w:rsid w:val="001F53BB"/>
    <w:rsid w:val="001F7718"/>
    <w:rsid w:val="00210BC9"/>
    <w:rsid w:val="00213BDF"/>
    <w:rsid w:val="00215987"/>
    <w:rsid w:val="00227BD4"/>
    <w:rsid w:val="00231870"/>
    <w:rsid w:val="00231890"/>
    <w:rsid w:val="00232A26"/>
    <w:rsid w:val="00235843"/>
    <w:rsid w:val="00235D49"/>
    <w:rsid w:val="00236612"/>
    <w:rsid w:val="00243BBE"/>
    <w:rsid w:val="002521D9"/>
    <w:rsid w:val="00253E54"/>
    <w:rsid w:val="00255652"/>
    <w:rsid w:val="0026498F"/>
    <w:rsid w:val="00264B60"/>
    <w:rsid w:val="00265D9A"/>
    <w:rsid w:val="0027213F"/>
    <w:rsid w:val="00276ADB"/>
    <w:rsid w:val="00280446"/>
    <w:rsid w:val="00280599"/>
    <w:rsid w:val="00280B6A"/>
    <w:rsid w:val="00281515"/>
    <w:rsid w:val="002852C9"/>
    <w:rsid w:val="00287188"/>
    <w:rsid w:val="0029074E"/>
    <w:rsid w:val="00294286"/>
    <w:rsid w:val="00294E4E"/>
    <w:rsid w:val="002A10D5"/>
    <w:rsid w:val="002A29B7"/>
    <w:rsid w:val="002B0401"/>
    <w:rsid w:val="002B1070"/>
    <w:rsid w:val="002B5FCB"/>
    <w:rsid w:val="002B7D81"/>
    <w:rsid w:val="002D0E65"/>
    <w:rsid w:val="002D252A"/>
    <w:rsid w:val="002D45BA"/>
    <w:rsid w:val="002D798A"/>
    <w:rsid w:val="002E33FD"/>
    <w:rsid w:val="002E4E56"/>
    <w:rsid w:val="002E5C85"/>
    <w:rsid w:val="002F2416"/>
    <w:rsid w:val="002F4AD8"/>
    <w:rsid w:val="002F7911"/>
    <w:rsid w:val="002F7C82"/>
    <w:rsid w:val="00300980"/>
    <w:rsid w:val="00305ECB"/>
    <w:rsid w:val="00310316"/>
    <w:rsid w:val="0031718E"/>
    <w:rsid w:val="003234AE"/>
    <w:rsid w:val="00323B02"/>
    <w:rsid w:val="00324E21"/>
    <w:rsid w:val="00331837"/>
    <w:rsid w:val="003413C1"/>
    <w:rsid w:val="0034646C"/>
    <w:rsid w:val="00350361"/>
    <w:rsid w:val="00350538"/>
    <w:rsid w:val="00351E59"/>
    <w:rsid w:val="003529DE"/>
    <w:rsid w:val="003530CA"/>
    <w:rsid w:val="00353713"/>
    <w:rsid w:val="00354EFC"/>
    <w:rsid w:val="00355658"/>
    <w:rsid w:val="0036328B"/>
    <w:rsid w:val="0037008D"/>
    <w:rsid w:val="003710A0"/>
    <w:rsid w:val="00373C7B"/>
    <w:rsid w:val="00374FC3"/>
    <w:rsid w:val="00383AE2"/>
    <w:rsid w:val="00384F2F"/>
    <w:rsid w:val="003879C2"/>
    <w:rsid w:val="003904AD"/>
    <w:rsid w:val="003908B3"/>
    <w:rsid w:val="00391A85"/>
    <w:rsid w:val="00395116"/>
    <w:rsid w:val="003A0E5C"/>
    <w:rsid w:val="003A187D"/>
    <w:rsid w:val="003B0A53"/>
    <w:rsid w:val="003B1B5F"/>
    <w:rsid w:val="003B30D2"/>
    <w:rsid w:val="003B53D9"/>
    <w:rsid w:val="003B7ADA"/>
    <w:rsid w:val="003C01AE"/>
    <w:rsid w:val="003C04E1"/>
    <w:rsid w:val="003C249E"/>
    <w:rsid w:val="003C4BA9"/>
    <w:rsid w:val="003C5D4B"/>
    <w:rsid w:val="003C5D5C"/>
    <w:rsid w:val="003D0C9F"/>
    <w:rsid w:val="003D129C"/>
    <w:rsid w:val="003D3E56"/>
    <w:rsid w:val="003D50D8"/>
    <w:rsid w:val="003D5D1D"/>
    <w:rsid w:val="003E0E0C"/>
    <w:rsid w:val="003E6323"/>
    <w:rsid w:val="003F09E1"/>
    <w:rsid w:val="003F197D"/>
    <w:rsid w:val="003F1C0D"/>
    <w:rsid w:val="003F3564"/>
    <w:rsid w:val="003F35A2"/>
    <w:rsid w:val="003F50C6"/>
    <w:rsid w:val="003F54AF"/>
    <w:rsid w:val="004039F6"/>
    <w:rsid w:val="00403A3B"/>
    <w:rsid w:val="00404D2B"/>
    <w:rsid w:val="00410678"/>
    <w:rsid w:val="00411EAA"/>
    <w:rsid w:val="004214CC"/>
    <w:rsid w:val="00423937"/>
    <w:rsid w:val="00425BD2"/>
    <w:rsid w:val="00431C91"/>
    <w:rsid w:val="00434CC7"/>
    <w:rsid w:val="00441EFA"/>
    <w:rsid w:val="00443280"/>
    <w:rsid w:val="00443A22"/>
    <w:rsid w:val="00452343"/>
    <w:rsid w:val="00457432"/>
    <w:rsid w:val="00457D68"/>
    <w:rsid w:val="004610FC"/>
    <w:rsid w:val="0046320F"/>
    <w:rsid w:val="0046583A"/>
    <w:rsid w:val="00465A04"/>
    <w:rsid w:val="00474B6A"/>
    <w:rsid w:val="00476163"/>
    <w:rsid w:val="00476912"/>
    <w:rsid w:val="004802AC"/>
    <w:rsid w:val="00486BD4"/>
    <w:rsid w:val="0049082B"/>
    <w:rsid w:val="00490CB9"/>
    <w:rsid w:val="00491566"/>
    <w:rsid w:val="00496F8C"/>
    <w:rsid w:val="00497016"/>
    <w:rsid w:val="00497502"/>
    <w:rsid w:val="004A08CD"/>
    <w:rsid w:val="004A0EA8"/>
    <w:rsid w:val="004A3413"/>
    <w:rsid w:val="004B1B54"/>
    <w:rsid w:val="004B3AB1"/>
    <w:rsid w:val="004B4196"/>
    <w:rsid w:val="004B5D15"/>
    <w:rsid w:val="004C5B35"/>
    <w:rsid w:val="004C6DFD"/>
    <w:rsid w:val="004D1C7B"/>
    <w:rsid w:val="004D576E"/>
    <w:rsid w:val="004E12CC"/>
    <w:rsid w:val="004E3187"/>
    <w:rsid w:val="004E5861"/>
    <w:rsid w:val="004E5DE6"/>
    <w:rsid w:val="004E68C7"/>
    <w:rsid w:val="004F1304"/>
    <w:rsid w:val="004F3286"/>
    <w:rsid w:val="0050042D"/>
    <w:rsid w:val="005048B9"/>
    <w:rsid w:val="00507F03"/>
    <w:rsid w:val="0051390F"/>
    <w:rsid w:val="00515575"/>
    <w:rsid w:val="005159C4"/>
    <w:rsid w:val="0052070B"/>
    <w:rsid w:val="005271C2"/>
    <w:rsid w:val="00527E1F"/>
    <w:rsid w:val="00533646"/>
    <w:rsid w:val="005346A4"/>
    <w:rsid w:val="0053478F"/>
    <w:rsid w:val="00535B37"/>
    <w:rsid w:val="00543952"/>
    <w:rsid w:val="00544BB7"/>
    <w:rsid w:val="005460B6"/>
    <w:rsid w:val="00552D74"/>
    <w:rsid w:val="005536BA"/>
    <w:rsid w:val="00556541"/>
    <w:rsid w:val="00560838"/>
    <w:rsid w:val="0056253F"/>
    <w:rsid w:val="0056374B"/>
    <w:rsid w:val="00565F79"/>
    <w:rsid w:val="005665E7"/>
    <w:rsid w:val="00570152"/>
    <w:rsid w:val="005718D3"/>
    <w:rsid w:val="005767DD"/>
    <w:rsid w:val="00583776"/>
    <w:rsid w:val="005870E5"/>
    <w:rsid w:val="005879E2"/>
    <w:rsid w:val="00591E15"/>
    <w:rsid w:val="005978B8"/>
    <w:rsid w:val="00597FEB"/>
    <w:rsid w:val="005B02B6"/>
    <w:rsid w:val="005B2220"/>
    <w:rsid w:val="005B2834"/>
    <w:rsid w:val="005B7C3B"/>
    <w:rsid w:val="005C056D"/>
    <w:rsid w:val="005C48FB"/>
    <w:rsid w:val="005C7E2B"/>
    <w:rsid w:val="005D0967"/>
    <w:rsid w:val="005D26C2"/>
    <w:rsid w:val="005D2F12"/>
    <w:rsid w:val="005D4049"/>
    <w:rsid w:val="005E144A"/>
    <w:rsid w:val="005E3E91"/>
    <w:rsid w:val="005E487D"/>
    <w:rsid w:val="005E5F01"/>
    <w:rsid w:val="005E660A"/>
    <w:rsid w:val="006033EE"/>
    <w:rsid w:val="00604C45"/>
    <w:rsid w:val="00607218"/>
    <w:rsid w:val="0061054C"/>
    <w:rsid w:val="00613709"/>
    <w:rsid w:val="00613CC7"/>
    <w:rsid w:val="00614595"/>
    <w:rsid w:val="0061595B"/>
    <w:rsid w:val="00615B02"/>
    <w:rsid w:val="00617785"/>
    <w:rsid w:val="00622796"/>
    <w:rsid w:val="00626B5F"/>
    <w:rsid w:val="006271D1"/>
    <w:rsid w:val="00631FA6"/>
    <w:rsid w:val="00632D6E"/>
    <w:rsid w:val="00633017"/>
    <w:rsid w:val="00636357"/>
    <w:rsid w:val="006368D7"/>
    <w:rsid w:val="006371B9"/>
    <w:rsid w:val="0063734E"/>
    <w:rsid w:val="00641CA7"/>
    <w:rsid w:val="00643856"/>
    <w:rsid w:val="00644588"/>
    <w:rsid w:val="00645ADA"/>
    <w:rsid w:val="00646B8C"/>
    <w:rsid w:val="006503C8"/>
    <w:rsid w:val="006542C9"/>
    <w:rsid w:val="00654477"/>
    <w:rsid w:val="00655BBA"/>
    <w:rsid w:val="0065736C"/>
    <w:rsid w:val="0065744F"/>
    <w:rsid w:val="006629C2"/>
    <w:rsid w:val="00665C55"/>
    <w:rsid w:val="00665F28"/>
    <w:rsid w:val="0067186B"/>
    <w:rsid w:val="00677993"/>
    <w:rsid w:val="00680066"/>
    <w:rsid w:val="00681140"/>
    <w:rsid w:val="00682817"/>
    <w:rsid w:val="00687BA4"/>
    <w:rsid w:val="006912E6"/>
    <w:rsid w:val="00695BC5"/>
    <w:rsid w:val="006A0F04"/>
    <w:rsid w:val="006A5776"/>
    <w:rsid w:val="006B051C"/>
    <w:rsid w:val="006B3B78"/>
    <w:rsid w:val="006C081C"/>
    <w:rsid w:val="006C1131"/>
    <w:rsid w:val="006D15FC"/>
    <w:rsid w:val="006D1811"/>
    <w:rsid w:val="006D528F"/>
    <w:rsid w:val="006D5F21"/>
    <w:rsid w:val="006D6CC3"/>
    <w:rsid w:val="006D7DC3"/>
    <w:rsid w:val="006E1E22"/>
    <w:rsid w:val="006E41FF"/>
    <w:rsid w:val="006F1C79"/>
    <w:rsid w:val="006F601E"/>
    <w:rsid w:val="007026CE"/>
    <w:rsid w:val="0070281B"/>
    <w:rsid w:val="00705653"/>
    <w:rsid w:val="00705CAE"/>
    <w:rsid w:val="007112EE"/>
    <w:rsid w:val="00711BCF"/>
    <w:rsid w:val="007145F3"/>
    <w:rsid w:val="00716B8A"/>
    <w:rsid w:val="007233A1"/>
    <w:rsid w:val="0072573A"/>
    <w:rsid w:val="00726668"/>
    <w:rsid w:val="0072672D"/>
    <w:rsid w:val="00727811"/>
    <w:rsid w:val="00731876"/>
    <w:rsid w:val="00734572"/>
    <w:rsid w:val="00734B9C"/>
    <w:rsid w:val="00735737"/>
    <w:rsid w:val="00737984"/>
    <w:rsid w:val="00740AD3"/>
    <w:rsid w:val="007422A4"/>
    <w:rsid w:val="0074250E"/>
    <w:rsid w:val="00742694"/>
    <w:rsid w:val="0075276E"/>
    <w:rsid w:val="007553E4"/>
    <w:rsid w:val="00766DB6"/>
    <w:rsid w:val="0077078A"/>
    <w:rsid w:val="007713D0"/>
    <w:rsid w:val="00772B1B"/>
    <w:rsid w:val="0077734E"/>
    <w:rsid w:val="00780A35"/>
    <w:rsid w:val="007833B0"/>
    <w:rsid w:val="00784D6A"/>
    <w:rsid w:val="0079152E"/>
    <w:rsid w:val="00791BE8"/>
    <w:rsid w:val="00794D8A"/>
    <w:rsid w:val="0079702C"/>
    <w:rsid w:val="0079764F"/>
    <w:rsid w:val="007B396D"/>
    <w:rsid w:val="007B44D6"/>
    <w:rsid w:val="007B6BDA"/>
    <w:rsid w:val="007B770F"/>
    <w:rsid w:val="007C08A2"/>
    <w:rsid w:val="007C3EDA"/>
    <w:rsid w:val="007C528E"/>
    <w:rsid w:val="007C59A9"/>
    <w:rsid w:val="007C784C"/>
    <w:rsid w:val="007D082C"/>
    <w:rsid w:val="007D6316"/>
    <w:rsid w:val="007D7065"/>
    <w:rsid w:val="007D73F3"/>
    <w:rsid w:val="007D7F68"/>
    <w:rsid w:val="007E2786"/>
    <w:rsid w:val="007F0D66"/>
    <w:rsid w:val="007F269F"/>
    <w:rsid w:val="007F48E7"/>
    <w:rsid w:val="007F4CE2"/>
    <w:rsid w:val="00803320"/>
    <w:rsid w:val="00805170"/>
    <w:rsid w:val="008053BB"/>
    <w:rsid w:val="00810020"/>
    <w:rsid w:val="0081632F"/>
    <w:rsid w:val="008273CA"/>
    <w:rsid w:val="008277C2"/>
    <w:rsid w:val="00832C82"/>
    <w:rsid w:val="008370D6"/>
    <w:rsid w:val="00842851"/>
    <w:rsid w:val="00843ACC"/>
    <w:rsid w:val="008444F6"/>
    <w:rsid w:val="00844615"/>
    <w:rsid w:val="0084661F"/>
    <w:rsid w:val="00851861"/>
    <w:rsid w:val="00854152"/>
    <w:rsid w:val="00856F08"/>
    <w:rsid w:val="008606E8"/>
    <w:rsid w:val="008642C8"/>
    <w:rsid w:val="0086494C"/>
    <w:rsid w:val="0086779F"/>
    <w:rsid w:val="00870BD3"/>
    <w:rsid w:val="00870EEA"/>
    <w:rsid w:val="00872F33"/>
    <w:rsid w:val="00875457"/>
    <w:rsid w:val="00876284"/>
    <w:rsid w:val="00876E70"/>
    <w:rsid w:val="00882A47"/>
    <w:rsid w:val="0089126A"/>
    <w:rsid w:val="008920DC"/>
    <w:rsid w:val="0089415E"/>
    <w:rsid w:val="00896CA0"/>
    <w:rsid w:val="008A141A"/>
    <w:rsid w:val="008A5822"/>
    <w:rsid w:val="008A6F4E"/>
    <w:rsid w:val="008B1D2A"/>
    <w:rsid w:val="008B3E5F"/>
    <w:rsid w:val="008B6644"/>
    <w:rsid w:val="008B7BCE"/>
    <w:rsid w:val="008C05D4"/>
    <w:rsid w:val="008C1C4E"/>
    <w:rsid w:val="008C4C6A"/>
    <w:rsid w:val="008C67A2"/>
    <w:rsid w:val="008D0E64"/>
    <w:rsid w:val="008D11DF"/>
    <w:rsid w:val="008D1A29"/>
    <w:rsid w:val="008D61EE"/>
    <w:rsid w:val="008E1B1E"/>
    <w:rsid w:val="008E4207"/>
    <w:rsid w:val="008E57D5"/>
    <w:rsid w:val="008F01AB"/>
    <w:rsid w:val="008F407A"/>
    <w:rsid w:val="009024D3"/>
    <w:rsid w:val="00902774"/>
    <w:rsid w:val="009041B5"/>
    <w:rsid w:val="00904416"/>
    <w:rsid w:val="00904B34"/>
    <w:rsid w:val="00905C07"/>
    <w:rsid w:val="00910984"/>
    <w:rsid w:val="00910B3D"/>
    <w:rsid w:val="0091779A"/>
    <w:rsid w:val="0092353A"/>
    <w:rsid w:val="00925CB4"/>
    <w:rsid w:val="00925F03"/>
    <w:rsid w:val="00926A6D"/>
    <w:rsid w:val="00927D6A"/>
    <w:rsid w:val="0093273C"/>
    <w:rsid w:val="009345E8"/>
    <w:rsid w:val="00934D21"/>
    <w:rsid w:val="00940244"/>
    <w:rsid w:val="009479F6"/>
    <w:rsid w:val="00947A0C"/>
    <w:rsid w:val="00951006"/>
    <w:rsid w:val="00951A27"/>
    <w:rsid w:val="009571DA"/>
    <w:rsid w:val="0096144F"/>
    <w:rsid w:val="00970691"/>
    <w:rsid w:val="00983416"/>
    <w:rsid w:val="00983E77"/>
    <w:rsid w:val="0098778F"/>
    <w:rsid w:val="0099510B"/>
    <w:rsid w:val="00995AEA"/>
    <w:rsid w:val="009965BA"/>
    <w:rsid w:val="00997528"/>
    <w:rsid w:val="009A4277"/>
    <w:rsid w:val="009A7CD9"/>
    <w:rsid w:val="009B1F90"/>
    <w:rsid w:val="009B242E"/>
    <w:rsid w:val="009B32CD"/>
    <w:rsid w:val="009B4285"/>
    <w:rsid w:val="009B5014"/>
    <w:rsid w:val="009C4FD9"/>
    <w:rsid w:val="009C57DA"/>
    <w:rsid w:val="009D1185"/>
    <w:rsid w:val="009D1456"/>
    <w:rsid w:val="009D1BE8"/>
    <w:rsid w:val="009D6D15"/>
    <w:rsid w:val="009E2F49"/>
    <w:rsid w:val="009E3B1B"/>
    <w:rsid w:val="009E461D"/>
    <w:rsid w:val="009E718F"/>
    <w:rsid w:val="009E7DEE"/>
    <w:rsid w:val="009F1AFF"/>
    <w:rsid w:val="009F2B1B"/>
    <w:rsid w:val="009F3498"/>
    <w:rsid w:val="00A02A0B"/>
    <w:rsid w:val="00A02CA8"/>
    <w:rsid w:val="00A10BC9"/>
    <w:rsid w:val="00A10E31"/>
    <w:rsid w:val="00A16B61"/>
    <w:rsid w:val="00A21527"/>
    <w:rsid w:val="00A226FE"/>
    <w:rsid w:val="00A25E13"/>
    <w:rsid w:val="00A302F2"/>
    <w:rsid w:val="00A3164C"/>
    <w:rsid w:val="00A321BE"/>
    <w:rsid w:val="00A3291E"/>
    <w:rsid w:val="00A34C1C"/>
    <w:rsid w:val="00A406F8"/>
    <w:rsid w:val="00A427ED"/>
    <w:rsid w:val="00A50382"/>
    <w:rsid w:val="00A52347"/>
    <w:rsid w:val="00A52B54"/>
    <w:rsid w:val="00A54EC1"/>
    <w:rsid w:val="00A56FC6"/>
    <w:rsid w:val="00A5724D"/>
    <w:rsid w:val="00A62DDA"/>
    <w:rsid w:val="00A67E53"/>
    <w:rsid w:val="00A71C7D"/>
    <w:rsid w:val="00A82250"/>
    <w:rsid w:val="00A8699F"/>
    <w:rsid w:val="00A92F46"/>
    <w:rsid w:val="00A938F9"/>
    <w:rsid w:val="00A93D38"/>
    <w:rsid w:val="00A95A39"/>
    <w:rsid w:val="00AA3701"/>
    <w:rsid w:val="00AA4C67"/>
    <w:rsid w:val="00AB2CA6"/>
    <w:rsid w:val="00AC1885"/>
    <w:rsid w:val="00AC3F53"/>
    <w:rsid w:val="00AC4B02"/>
    <w:rsid w:val="00AC6638"/>
    <w:rsid w:val="00AD0ACE"/>
    <w:rsid w:val="00AD1A1D"/>
    <w:rsid w:val="00AD1D03"/>
    <w:rsid w:val="00AE1FDB"/>
    <w:rsid w:val="00AE2660"/>
    <w:rsid w:val="00AE3157"/>
    <w:rsid w:val="00AE3949"/>
    <w:rsid w:val="00AE5A0F"/>
    <w:rsid w:val="00AF19B2"/>
    <w:rsid w:val="00AF5618"/>
    <w:rsid w:val="00AF596B"/>
    <w:rsid w:val="00AF7F7B"/>
    <w:rsid w:val="00B03E2F"/>
    <w:rsid w:val="00B04DC1"/>
    <w:rsid w:val="00B059A6"/>
    <w:rsid w:val="00B102E8"/>
    <w:rsid w:val="00B10C08"/>
    <w:rsid w:val="00B13665"/>
    <w:rsid w:val="00B136CE"/>
    <w:rsid w:val="00B13F78"/>
    <w:rsid w:val="00B23346"/>
    <w:rsid w:val="00B24C01"/>
    <w:rsid w:val="00B25C84"/>
    <w:rsid w:val="00B30B2A"/>
    <w:rsid w:val="00B33D0D"/>
    <w:rsid w:val="00B35D54"/>
    <w:rsid w:val="00B401C2"/>
    <w:rsid w:val="00B40CD1"/>
    <w:rsid w:val="00B40FBF"/>
    <w:rsid w:val="00B42444"/>
    <w:rsid w:val="00B466F8"/>
    <w:rsid w:val="00B4688D"/>
    <w:rsid w:val="00B46F9F"/>
    <w:rsid w:val="00B6209D"/>
    <w:rsid w:val="00B630DA"/>
    <w:rsid w:val="00B64FB1"/>
    <w:rsid w:val="00B66192"/>
    <w:rsid w:val="00B6670A"/>
    <w:rsid w:val="00B6744A"/>
    <w:rsid w:val="00B747B3"/>
    <w:rsid w:val="00B7636D"/>
    <w:rsid w:val="00B822B8"/>
    <w:rsid w:val="00B83C0C"/>
    <w:rsid w:val="00B8402B"/>
    <w:rsid w:val="00B85D0C"/>
    <w:rsid w:val="00B933C7"/>
    <w:rsid w:val="00B96469"/>
    <w:rsid w:val="00BA116A"/>
    <w:rsid w:val="00BA79DE"/>
    <w:rsid w:val="00BB1957"/>
    <w:rsid w:val="00BB25F6"/>
    <w:rsid w:val="00BB3728"/>
    <w:rsid w:val="00BB5CCE"/>
    <w:rsid w:val="00BB7E35"/>
    <w:rsid w:val="00BC119A"/>
    <w:rsid w:val="00BC7704"/>
    <w:rsid w:val="00BD041D"/>
    <w:rsid w:val="00BD3D20"/>
    <w:rsid w:val="00BD6473"/>
    <w:rsid w:val="00BE0012"/>
    <w:rsid w:val="00BE1261"/>
    <w:rsid w:val="00BE14D4"/>
    <w:rsid w:val="00BE1A4F"/>
    <w:rsid w:val="00BE2174"/>
    <w:rsid w:val="00BE273C"/>
    <w:rsid w:val="00BE3405"/>
    <w:rsid w:val="00BE7645"/>
    <w:rsid w:val="00BE7B05"/>
    <w:rsid w:val="00BF2A43"/>
    <w:rsid w:val="00BF2B89"/>
    <w:rsid w:val="00BF3DF4"/>
    <w:rsid w:val="00BF668D"/>
    <w:rsid w:val="00BF6FDD"/>
    <w:rsid w:val="00C00A25"/>
    <w:rsid w:val="00C04085"/>
    <w:rsid w:val="00C042E2"/>
    <w:rsid w:val="00C14F06"/>
    <w:rsid w:val="00C20C75"/>
    <w:rsid w:val="00C21A36"/>
    <w:rsid w:val="00C21CD6"/>
    <w:rsid w:val="00C3703A"/>
    <w:rsid w:val="00C43CF3"/>
    <w:rsid w:val="00C476B9"/>
    <w:rsid w:val="00C517FF"/>
    <w:rsid w:val="00C57B7B"/>
    <w:rsid w:val="00C64096"/>
    <w:rsid w:val="00C67413"/>
    <w:rsid w:val="00C712FB"/>
    <w:rsid w:val="00C75BDB"/>
    <w:rsid w:val="00C77257"/>
    <w:rsid w:val="00C8138C"/>
    <w:rsid w:val="00C81B8A"/>
    <w:rsid w:val="00C87732"/>
    <w:rsid w:val="00C901AD"/>
    <w:rsid w:val="00C92325"/>
    <w:rsid w:val="00C944FE"/>
    <w:rsid w:val="00C95B38"/>
    <w:rsid w:val="00C969BC"/>
    <w:rsid w:val="00C97056"/>
    <w:rsid w:val="00C973A5"/>
    <w:rsid w:val="00CA0FB1"/>
    <w:rsid w:val="00CA3D77"/>
    <w:rsid w:val="00CA4FBD"/>
    <w:rsid w:val="00CA5AE0"/>
    <w:rsid w:val="00CB063A"/>
    <w:rsid w:val="00CB0E5C"/>
    <w:rsid w:val="00CB56EE"/>
    <w:rsid w:val="00CB5B55"/>
    <w:rsid w:val="00CB68AF"/>
    <w:rsid w:val="00CB7732"/>
    <w:rsid w:val="00CB7FB5"/>
    <w:rsid w:val="00CC1914"/>
    <w:rsid w:val="00CC25E7"/>
    <w:rsid w:val="00CC466C"/>
    <w:rsid w:val="00CC6211"/>
    <w:rsid w:val="00CD1C4A"/>
    <w:rsid w:val="00CD2C18"/>
    <w:rsid w:val="00CD2CC3"/>
    <w:rsid w:val="00CE1823"/>
    <w:rsid w:val="00CE1EE0"/>
    <w:rsid w:val="00CE2792"/>
    <w:rsid w:val="00CE6F78"/>
    <w:rsid w:val="00CF11ED"/>
    <w:rsid w:val="00CF1E24"/>
    <w:rsid w:val="00CF2F53"/>
    <w:rsid w:val="00CF46CC"/>
    <w:rsid w:val="00CF4F51"/>
    <w:rsid w:val="00CF68DF"/>
    <w:rsid w:val="00CF6A83"/>
    <w:rsid w:val="00CF760A"/>
    <w:rsid w:val="00D0425E"/>
    <w:rsid w:val="00D05CBE"/>
    <w:rsid w:val="00D15B5B"/>
    <w:rsid w:val="00D16FB7"/>
    <w:rsid w:val="00D30C2B"/>
    <w:rsid w:val="00D43C9B"/>
    <w:rsid w:val="00D445B5"/>
    <w:rsid w:val="00D46444"/>
    <w:rsid w:val="00D465C8"/>
    <w:rsid w:val="00D46C34"/>
    <w:rsid w:val="00D47E3D"/>
    <w:rsid w:val="00D50604"/>
    <w:rsid w:val="00D52C35"/>
    <w:rsid w:val="00D60D17"/>
    <w:rsid w:val="00D60E34"/>
    <w:rsid w:val="00D61CE8"/>
    <w:rsid w:val="00D63723"/>
    <w:rsid w:val="00D724F9"/>
    <w:rsid w:val="00D7797D"/>
    <w:rsid w:val="00D80201"/>
    <w:rsid w:val="00D825D7"/>
    <w:rsid w:val="00D83126"/>
    <w:rsid w:val="00D85A3B"/>
    <w:rsid w:val="00D87C42"/>
    <w:rsid w:val="00D92922"/>
    <w:rsid w:val="00D96CF3"/>
    <w:rsid w:val="00DA5345"/>
    <w:rsid w:val="00DA642E"/>
    <w:rsid w:val="00DB13FC"/>
    <w:rsid w:val="00DB3CAD"/>
    <w:rsid w:val="00DB4B2A"/>
    <w:rsid w:val="00DB5F8C"/>
    <w:rsid w:val="00DB6824"/>
    <w:rsid w:val="00DC00B9"/>
    <w:rsid w:val="00DC1E24"/>
    <w:rsid w:val="00DC2E87"/>
    <w:rsid w:val="00DC306F"/>
    <w:rsid w:val="00DC3750"/>
    <w:rsid w:val="00DC4DE8"/>
    <w:rsid w:val="00DC5269"/>
    <w:rsid w:val="00DC5917"/>
    <w:rsid w:val="00DC6EFC"/>
    <w:rsid w:val="00DC7A6C"/>
    <w:rsid w:val="00DD2594"/>
    <w:rsid w:val="00DE1510"/>
    <w:rsid w:val="00DE376C"/>
    <w:rsid w:val="00DE62C5"/>
    <w:rsid w:val="00DF0805"/>
    <w:rsid w:val="00DF2D1E"/>
    <w:rsid w:val="00E02163"/>
    <w:rsid w:val="00E04049"/>
    <w:rsid w:val="00E10A88"/>
    <w:rsid w:val="00E12DF1"/>
    <w:rsid w:val="00E147C9"/>
    <w:rsid w:val="00E15568"/>
    <w:rsid w:val="00E15871"/>
    <w:rsid w:val="00E15F51"/>
    <w:rsid w:val="00E163E5"/>
    <w:rsid w:val="00E17A1F"/>
    <w:rsid w:val="00E17D79"/>
    <w:rsid w:val="00E21C12"/>
    <w:rsid w:val="00E2235E"/>
    <w:rsid w:val="00E23D7C"/>
    <w:rsid w:val="00E23E05"/>
    <w:rsid w:val="00E301C9"/>
    <w:rsid w:val="00E30738"/>
    <w:rsid w:val="00E362A2"/>
    <w:rsid w:val="00E36F98"/>
    <w:rsid w:val="00E433A9"/>
    <w:rsid w:val="00E44A9B"/>
    <w:rsid w:val="00E51920"/>
    <w:rsid w:val="00E520C2"/>
    <w:rsid w:val="00E53036"/>
    <w:rsid w:val="00E56E54"/>
    <w:rsid w:val="00E61FA2"/>
    <w:rsid w:val="00E644CC"/>
    <w:rsid w:val="00E651E8"/>
    <w:rsid w:val="00E66152"/>
    <w:rsid w:val="00E66C2D"/>
    <w:rsid w:val="00E66EBE"/>
    <w:rsid w:val="00E700A1"/>
    <w:rsid w:val="00E7386C"/>
    <w:rsid w:val="00E75F35"/>
    <w:rsid w:val="00E80016"/>
    <w:rsid w:val="00E8108A"/>
    <w:rsid w:val="00E84C0F"/>
    <w:rsid w:val="00E85C08"/>
    <w:rsid w:val="00E91B2A"/>
    <w:rsid w:val="00EA2A1B"/>
    <w:rsid w:val="00EA3D60"/>
    <w:rsid w:val="00EB07E3"/>
    <w:rsid w:val="00EB2080"/>
    <w:rsid w:val="00EB70DD"/>
    <w:rsid w:val="00EC112D"/>
    <w:rsid w:val="00EC4C4C"/>
    <w:rsid w:val="00EC6C78"/>
    <w:rsid w:val="00EC71C1"/>
    <w:rsid w:val="00EC7233"/>
    <w:rsid w:val="00ED02B3"/>
    <w:rsid w:val="00ED7CBD"/>
    <w:rsid w:val="00EF0EF1"/>
    <w:rsid w:val="00F071C6"/>
    <w:rsid w:val="00F10959"/>
    <w:rsid w:val="00F11ACB"/>
    <w:rsid w:val="00F17145"/>
    <w:rsid w:val="00F21836"/>
    <w:rsid w:val="00F241C8"/>
    <w:rsid w:val="00F27253"/>
    <w:rsid w:val="00F302E8"/>
    <w:rsid w:val="00F3047C"/>
    <w:rsid w:val="00F305F6"/>
    <w:rsid w:val="00F33EE3"/>
    <w:rsid w:val="00F357CD"/>
    <w:rsid w:val="00F37A29"/>
    <w:rsid w:val="00F4195E"/>
    <w:rsid w:val="00F436C9"/>
    <w:rsid w:val="00F53DDB"/>
    <w:rsid w:val="00F63CB1"/>
    <w:rsid w:val="00F63E0D"/>
    <w:rsid w:val="00F67E51"/>
    <w:rsid w:val="00F71CB4"/>
    <w:rsid w:val="00F742E7"/>
    <w:rsid w:val="00F756F1"/>
    <w:rsid w:val="00F75CA8"/>
    <w:rsid w:val="00F75F93"/>
    <w:rsid w:val="00F85E3F"/>
    <w:rsid w:val="00F953B3"/>
    <w:rsid w:val="00F96853"/>
    <w:rsid w:val="00FA0FB7"/>
    <w:rsid w:val="00FB1CAB"/>
    <w:rsid w:val="00FB6745"/>
    <w:rsid w:val="00FC1C0C"/>
    <w:rsid w:val="00FC1D6C"/>
    <w:rsid w:val="00FC40A5"/>
    <w:rsid w:val="00FC5D54"/>
    <w:rsid w:val="00FD2B05"/>
    <w:rsid w:val="00FE15E1"/>
    <w:rsid w:val="00FE591C"/>
    <w:rsid w:val="00FE7545"/>
    <w:rsid w:val="00FE78C6"/>
    <w:rsid w:val="00FE7AC1"/>
    <w:rsid w:val="00FF115C"/>
    <w:rsid w:val="00FF1CB1"/>
    <w:rsid w:val="00FF396C"/>
    <w:rsid w:val="00FF507A"/>
    <w:rsid w:val="00FF7A8F"/>
    <w:rsid w:val="093BE9B0"/>
    <w:rsid w:val="21101A73"/>
    <w:rsid w:val="6A5AA845"/>
    <w:rsid w:val="7C497010"/>
    <w:rsid w:val="7D104DEE"/>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82034,#dcdcdc"/>
    </o:shapedefaults>
    <o:shapelayout v:ext="edit">
      <o:idmap v:ext="edit" data="2"/>
    </o:shapelayout>
  </w:shapeDefaults>
  <w:decimalSymbol w:val="."/>
  <w:listSeparator w:val=";"/>
  <w14:docId w14:val="19BF255C"/>
  <w15:chartTrackingRefBased/>
  <w15:docId w15:val="{9400497D-3AC7-4819-AC8E-0F57E0C48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3D3E56"/>
    <w:pPr>
      <w:spacing w:after="220" w:line="260" w:lineRule="auto"/>
    </w:pPr>
    <w:rPr>
      <w:rFonts w:ascii="Arial" w:hAnsi="Arial"/>
      <w:sz w:val="22"/>
    </w:rPr>
  </w:style>
  <w:style w:type="paragraph" w:styleId="berschrift1">
    <w:name w:val="heading 1"/>
    <w:basedOn w:val="Standard"/>
    <w:next w:val="Standard"/>
    <w:qFormat/>
    <w:pPr>
      <w:keepNext/>
      <w:numPr>
        <w:numId w:val="14"/>
      </w:numPr>
      <w:spacing w:before="240" w:after="120"/>
      <w:outlineLvl w:val="0"/>
    </w:pPr>
    <w:rPr>
      <w:b/>
      <w:sz w:val="26"/>
    </w:rPr>
  </w:style>
  <w:style w:type="paragraph" w:styleId="berschrift2">
    <w:name w:val="heading 2"/>
    <w:basedOn w:val="berschrift1"/>
    <w:next w:val="Standard"/>
    <w:qFormat/>
    <w:pPr>
      <w:numPr>
        <w:ilvl w:val="1"/>
        <w:numId w:val="15"/>
      </w:numPr>
      <w:spacing w:before="120"/>
      <w:outlineLvl w:val="1"/>
    </w:pPr>
    <w:rPr>
      <w:sz w:val="22"/>
    </w:rPr>
  </w:style>
  <w:style w:type="paragraph" w:styleId="berschrift3">
    <w:name w:val="heading 3"/>
    <w:basedOn w:val="berschrift2"/>
    <w:next w:val="Standard"/>
    <w:qFormat/>
    <w:pPr>
      <w:numPr>
        <w:ilvl w:val="2"/>
        <w:numId w:val="16"/>
      </w:numPr>
      <w:outlineLvl w:val="2"/>
    </w:pPr>
  </w:style>
  <w:style w:type="paragraph" w:styleId="berschrift4">
    <w:name w:val="heading 4"/>
    <w:basedOn w:val="berschrift3"/>
    <w:next w:val="Standard"/>
    <w:qFormat/>
    <w:pPr>
      <w:numPr>
        <w:ilvl w:val="3"/>
        <w:numId w:val="17"/>
      </w:numPr>
      <w:outlineLvl w:val="3"/>
    </w:pPr>
  </w:style>
  <w:style w:type="paragraph" w:styleId="berschrift5">
    <w:name w:val="heading 5"/>
    <w:basedOn w:val="Standard"/>
    <w:next w:val="Standard"/>
    <w:qFormat/>
    <w:pPr>
      <w:spacing w:before="240" w:after="60"/>
      <w:outlineLvl w:val="4"/>
    </w:pPr>
  </w:style>
  <w:style w:type="paragraph" w:styleId="berschrift6">
    <w:name w:val="heading 6"/>
    <w:basedOn w:val="Standard"/>
    <w:next w:val="Standard"/>
    <w:qFormat/>
    <w:pPr>
      <w:spacing w:before="240" w:after="60"/>
      <w:outlineLvl w:val="5"/>
    </w:pPr>
    <w:rPr>
      <w:rFonts w:ascii="Times New Roman" w:hAnsi="Times New Roman"/>
      <w:i/>
    </w:rPr>
  </w:style>
  <w:style w:type="paragraph" w:styleId="berschrift7">
    <w:name w:val="heading 7"/>
    <w:basedOn w:val="Standard"/>
    <w:next w:val="Standard"/>
    <w:qFormat/>
    <w:pPr>
      <w:spacing w:before="240" w:after="60"/>
      <w:outlineLvl w:val="6"/>
    </w:pPr>
    <w:rPr>
      <w:sz w:val="20"/>
    </w:rPr>
  </w:style>
  <w:style w:type="paragraph" w:styleId="berschrift8">
    <w:name w:val="heading 8"/>
    <w:basedOn w:val="Standard"/>
    <w:next w:val="Standard"/>
    <w:qFormat/>
    <w:pPr>
      <w:spacing w:before="240" w:after="60"/>
      <w:outlineLvl w:val="7"/>
    </w:pPr>
    <w:rPr>
      <w:i/>
      <w:sz w:val="20"/>
    </w:rPr>
  </w:style>
  <w:style w:type="paragraph" w:styleId="berschrift9">
    <w:name w:val="heading 9"/>
    <w:basedOn w:val="Standard"/>
    <w:next w:val="Standard"/>
    <w:qFormat/>
    <w:pPr>
      <w:spacing w:before="240" w:after="60"/>
      <w:outlineLvl w:val="8"/>
    </w:pPr>
    <w:rPr>
      <w:b/>
      <w:i/>
      <w:sz w:val="1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bbildungsverzeichnis">
    <w:name w:val="table of figures"/>
    <w:basedOn w:val="Standard"/>
    <w:next w:val="Standard"/>
    <w:semiHidden/>
    <w:pPr>
      <w:ind w:left="440" w:hanging="440"/>
    </w:pPr>
  </w:style>
  <w:style w:type="paragraph" w:styleId="Umschlagabsenderadresse">
    <w:name w:val="envelope return"/>
    <w:basedOn w:val="Standard"/>
    <w:rPr>
      <w:sz w:val="20"/>
    </w:rPr>
  </w:style>
  <w:style w:type="paragraph" w:styleId="Anrede">
    <w:name w:val="Salutation"/>
    <w:basedOn w:val="Standard"/>
    <w:next w:val="Standard"/>
  </w:style>
  <w:style w:type="paragraph" w:styleId="Aufzhlungszeichen">
    <w:name w:val="List Bullet"/>
    <w:basedOn w:val="Standard"/>
    <w:autoRedefine/>
    <w:pPr>
      <w:numPr>
        <w:numId w:val="1"/>
      </w:numPr>
    </w:pPr>
  </w:style>
  <w:style w:type="paragraph" w:styleId="Aufzhlungszeichen2">
    <w:name w:val="List Bullet 2"/>
    <w:basedOn w:val="Standard"/>
    <w:autoRedefine/>
    <w:pPr>
      <w:numPr>
        <w:numId w:val="2"/>
      </w:numPr>
    </w:pPr>
  </w:style>
  <w:style w:type="paragraph" w:styleId="Aufzhlungszeichen3">
    <w:name w:val="List Bullet 3"/>
    <w:basedOn w:val="Standard"/>
    <w:autoRedefine/>
    <w:pPr>
      <w:numPr>
        <w:numId w:val="3"/>
      </w:numPr>
    </w:pPr>
  </w:style>
  <w:style w:type="paragraph" w:styleId="Aufzhlungszeichen4">
    <w:name w:val="List Bullet 4"/>
    <w:basedOn w:val="Standard"/>
    <w:autoRedefine/>
    <w:pPr>
      <w:numPr>
        <w:numId w:val="4"/>
      </w:numPr>
    </w:pPr>
  </w:style>
  <w:style w:type="paragraph" w:styleId="Aufzhlungszeichen5">
    <w:name w:val="List Bullet 5"/>
    <w:basedOn w:val="Standard"/>
    <w:autoRedefine/>
    <w:pPr>
      <w:numPr>
        <w:numId w:val="5"/>
      </w:numPr>
    </w:pPr>
  </w:style>
  <w:style w:type="paragraph" w:styleId="Beschriftung">
    <w:name w:val="caption"/>
    <w:basedOn w:val="Standard"/>
    <w:next w:val="Standard"/>
    <w:qFormat/>
    <w:pPr>
      <w:spacing w:before="120" w:after="120"/>
    </w:pPr>
    <w:rPr>
      <w:b/>
    </w:rPr>
  </w:style>
  <w:style w:type="paragraph" w:styleId="Blocktext">
    <w:name w:val="Block Text"/>
    <w:basedOn w:val="Standard"/>
    <w:pPr>
      <w:spacing w:after="120"/>
      <w:ind w:left="1440" w:right="1440"/>
    </w:pPr>
  </w:style>
  <w:style w:type="paragraph" w:styleId="Datum">
    <w:name w:val="Date"/>
    <w:basedOn w:val="Standard"/>
    <w:next w:val="Standard"/>
  </w:style>
  <w:style w:type="paragraph" w:styleId="Dokumentstruktur">
    <w:name w:val="Document Map"/>
    <w:basedOn w:val="Standard"/>
    <w:semiHidden/>
    <w:pPr>
      <w:shd w:val="clear" w:color="auto" w:fill="000080"/>
    </w:pPr>
    <w:rPr>
      <w:rFonts w:ascii="Tahoma" w:hAnsi="Tahoma"/>
    </w:rPr>
  </w:style>
  <w:style w:type="character" w:styleId="Hervorhebung">
    <w:name w:val="Emphasis"/>
    <w:qFormat/>
    <w:rPr>
      <w:i/>
      <w:noProof w:val="0"/>
      <w:lang w:val="de-CH"/>
    </w:rPr>
  </w:style>
  <w:style w:type="paragraph" w:styleId="Endnotentext">
    <w:name w:val="endnote text"/>
    <w:basedOn w:val="Standard"/>
    <w:semiHidden/>
    <w:rPr>
      <w:sz w:val="20"/>
    </w:rPr>
  </w:style>
  <w:style w:type="character" w:styleId="Endnotenzeichen">
    <w:name w:val="endnote reference"/>
    <w:semiHidden/>
    <w:rPr>
      <w:noProof w:val="0"/>
      <w:vertAlign w:val="superscript"/>
      <w:lang w:val="de-CH"/>
    </w:rPr>
  </w:style>
  <w:style w:type="paragraph" w:styleId="Fu-Endnotenberschrift">
    <w:name w:val="Note Heading"/>
    <w:basedOn w:val="Standard"/>
    <w:next w:val="Standard"/>
  </w:style>
  <w:style w:type="paragraph" w:styleId="Funotentext">
    <w:name w:val="footnote text"/>
    <w:basedOn w:val="Standard"/>
    <w:semiHidden/>
    <w:rPr>
      <w:sz w:val="20"/>
    </w:rPr>
  </w:style>
  <w:style w:type="character" w:styleId="Funotenzeichen">
    <w:name w:val="footnote reference"/>
    <w:semiHidden/>
    <w:rPr>
      <w:noProof w:val="0"/>
      <w:vertAlign w:val="superscript"/>
      <w:lang w:val="de-CH"/>
    </w:rPr>
  </w:style>
  <w:style w:type="paragraph" w:styleId="Fuzeile">
    <w:name w:val="footer"/>
    <w:basedOn w:val="Standard"/>
    <w:link w:val="FuzeileZchn"/>
    <w:uiPriority w:val="99"/>
    <w:pPr>
      <w:tabs>
        <w:tab w:val="center" w:pos="4536"/>
        <w:tab w:val="right" w:pos="9412"/>
      </w:tabs>
    </w:pPr>
    <w:rPr>
      <w:sz w:val="14"/>
    </w:rPr>
  </w:style>
  <w:style w:type="character" w:styleId="BesuchterLink">
    <w:name w:val="FollowedHyperlink"/>
    <w:rPr>
      <w:noProof w:val="0"/>
      <w:color w:val="800080"/>
      <w:u w:val="single"/>
      <w:lang w:val="de-CH"/>
    </w:rPr>
  </w:style>
  <w:style w:type="paragraph" w:styleId="Gruformel">
    <w:name w:val="Closing"/>
    <w:basedOn w:val="Standard"/>
    <w:pPr>
      <w:ind w:left="4252"/>
    </w:pPr>
  </w:style>
  <w:style w:type="paragraph" w:customStyle="1" w:styleId="Hngmit-">
    <w:name w:val="Häng_mit   -"/>
    <w:basedOn w:val="Standardeinzug"/>
    <w:pPr>
      <w:numPr>
        <w:numId w:val="6"/>
      </w:numPr>
      <w:tabs>
        <w:tab w:val="clear" w:pos="425"/>
      </w:tabs>
      <w:spacing w:after="160"/>
    </w:pPr>
  </w:style>
  <w:style w:type="paragraph" w:styleId="Standardeinzug">
    <w:name w:val="Normal Indent"/>
    <w:basedOn w:val="Standard"/>
    <w:pPr>
      <w:ind w:left="425"/>
    </w:pPr>
  </w:style>
  <w:style w:type="paragraph" w:customStyle="1" w:styleId="Hngmita">
    <w:name w:val="Häng_mit a)"/>
    <w:basedOn w:val="Hngmit-"/>
    <w:pPr>
      <w:numPr>
        <w:numId w:val="7"/>
      </w:numPr>
      <w:tabs>
        <w:tab w:val="clear" w:pos="360"/>
      </w:tabs>
    </w:pPr>
  </w:style>
  <w:style w:type="paragraph" w:customStyle="1" w:styleId="HngmitPunkt">
    <w:name w:val="Häng_mit Punkt"/>
    <w:basedOn w:val="Hngmit-"/>
    <w:pPr>
      <w:numPr>
        <w:numId w:val="8"/>
      </w:numPr>
    </w:pPr>
  </w:style>
  <w:style w:type="character" w:styleId="Hyperlink">
    <w:name w:val="Hyperlink"/>
    <w:rPr>
      <w:noProof w:val="0"/>
      <w:color w:val="0000FF"/>
      <w:u w:val="single"/>
      <w:lang w:val="de-CH"/>
    </w:rPr>
  </w:style>
  <w:style w:type="paragraph" w:styleId="Index1">
    <w:name w:val="index 1"/>
    <w:basedOn w:val="Standard"/>
    <w:next w:val="Standard"/>
    <w:autoRedefine/>
    <w:semiHidden/>
    <w:pPr>
      <w:ind w:left="220" w:hanging="220"/>
    </w:pPr>
  </w:style>
  <w:style w:type="paragraph" w:styleId="Index2">
    <w:name w:val="index 2"/>
    <w:basedOn w:val="Standard"/>
    <w:next w:val="Standard"/>
    <w:autoRedefine/>
    <w:semiHidden/>
    <w:pPr>
      <w:ind w:left="440" w:hanging="220"/>
    </w:pPr>
  </w:style>
  <w:style w:type="paragraph" w:styleId="Index3">
    <w:name w:val="index 3"/>
    <w:basedOn w:val="Standard"/>
    <w:next w:val="Standard"/>
    <w:autoRedefine/>
    <w:semiHidden/>
    <w:pPr>
      <w:ind w:left="660" w:hanging="220"/>
    </w:pPr>
  </w:style>
  <w:style w:type="paragraph" w:styleId="Index4">
    <w:name w:val="index 4"/>
    <w:basedOn w:val="Standard"/>
    <w:next w:val="Standard"/>
    <w:autoRedefine/>
    <w:semiHidden/>
    <w:pPr>
      <w:ind w:left="880" w:hanging="220"/>
    </w:pPr>
  </w:style>
  <w:style w:type="paragraph" w:styleId="Index5">
    <w:name w:val="index 5"/>
    <w:basedOn w:val="Standard"/>
    <w:next w:val="Standard"/>
    <w:autoRedefine/>
    <w:semiHidden/>
    <w:pPr>
      <w:ind w:left="1100" w:hanging="220"/>
    </w:pPr>
  </w:style>
  <w:style w:type="paragraph" w:styleId="Index6">
    <w:name w:val="index 6"/>
    <w:basedOn w:val="Standard"/>
    <w:next w:val="Standard"/>
    <w:autoRedefine/>
    <w:semiHidden/>
    <w:pPr>
      <w:ind w:left="1320" w:hanging="220"/>
    </w:pPr>
  </w:style>
  <w:style w:type="paragraph" w:styleId="Index7">
    <w:name w:val="index 7"/>
    <w:basedOn w:val="Standard"/>
    <w:next w:val="Standard"/>
    <w:autoRedefine/>
    <w:semiHidden/>
    <w:pPr>
      <w:ind w:left="1540" w:hanging="220"/>
    </w:pPr>
  </w:style>
  <w:style w:type="paragraph" w:styleId="Index8">
    <w:name w:val="index 8"/>
    <w:basedOn w:val="Standard"/>
    <w:next w:val="Standard"/>
    <w:autoRedefine/>
    <w:semiHidden/>
    <w:pPr>
      <w:ind w:left="1760" w:hanging="220"/>
    </w:pPr>
  </w:style>
  <w:style w:type="paragraph" w:styleId="Index9">
    <w:name w:val="index 9"/>
    <w:basedOn w:val="Standard"/>
    <w:next w:val="Standard"/>
    <w:autoRedefine/>
    <w:semiHidden/>
    <w:pPr>
      <w:ind w:left="1980" w:hanging="220"/>
    </w:pPr>
  </w:style>
  <w:style w:type="paragraph" w:styleId="Indexberschrift">
    <w:name w:val="index heading"/>
    <w:basedOn w:val="Standard"/>
    <w:next w:val="Index1"/>
    <w:semiHidden/>
    <w:rPr>
      <w:b/>
    </w:rPr>
  </w:style>
  <w:style w:type="paragraph" w:styleId="Kommentartext">
    <w:name w:val="annotation text"/>
    <w:basedOn w:val="Standard"/>
    <w:link w:val="KommentartextZchn"/>
    <w:rPr>
      <w:sz w:val="20"/>
    </w:rPr>
  </w:style>
  <w:style w:type="character" w:styleId="Kommentarzeichen">
    <w:name w:val="annotation reference"/>
    <w:semiHidden/>
    <w:rPr>
      <w:noProof w:val="0"/>
      <w:sz w:val="16"/>
      <w:lang w:val="de-CH"/>
    </w:rPr>
  </w:style>
  <w:style w:type="paragraph" w:styleId="Kopfzeile">
    <w:name w:val="header"/>
    <w:basedOn w:val="Standard"/>
    <w:link w:val="KopfzeileZchn"/>
    <w:pPr>
      <w:tabs>
        <w:tab w:val="center" w:pos="4536"/>
        <w:tab w:val="right" w:pos="9072"/>
      </w:tabs>
      <w:spacing w:after="0" w:line="180" w:lineRule="exact"/>
    </w:pPr>
    <w:rPr>
      <w:sz w:val="14"/>
    </w:rPr>
  </w:style>
  <w:style w:type="paragraph" w:customStyle="1" w:styleId="Kopfzeile1Seite">
    <w:name w:val="Kopfzeile 1. Seite"/>
    <w:basedOn w:val="Standard"/>
    <w:pPr>
      <w:tabs>
        <w:tab w:val="left" w:pos="1701"/>
        <w:tab w:val="left" w:pos="3544"/>
        <w:tab w:val="left" w:pos="5387"/>
        <w:tab w:val="left" w:pos="7457"/>
      </w:tabs>
      <w:spacing w:after="0" w:line="216" w:lineRule="exact"/>
    </w:pPr>
    <w:rPr>
      <w:noProof/>
      <w:sz w:val="14"/>
    </w:rPr>
  </w:style>
  <w:style w:type="paragraph" w:styleId="Liste">
    <w:name w:val="List"/>
    <w:basedOn w:val="Standard"/>
    <w:pPr>
      <w:ind w:left="283" w:hanging="283"/>
    </w:pPr>
  </w:style>
  <w:style w:type="paragraph" w:styleId="Liste2">
    <w:name w:val="List 2"/>
    <w:basedOn w:val="Standard"/>
    <w:pPr>
      <w:ind w:left="566" w:hanging="283"/>
    </w:pPr>
  </w:style>
  <w:style w:type="paragraph" w:styleId="Liste3">
    <w:name w:val="List 3"/>
    <w:basedOn w:val="Standard"/>
    <w:pPr>
      <w:ind w:left="849" w:hanging="283"/>
    </w:pPr>
  </w:style>
  <w:style w:type="paragraph" w:styleId="Liste4">
    <w:name w:val="List 4"/>
    <w:basedOn w:val="Standard"/>
    <w:pPr>
      <w:ind w:left="1132" w:hanging="283"/>
    </w:pPr>
  </w:style>
  <w:style w:type="paragraph" w:styleId="Liste5">
    <w:name w:val="List 5"/>
    <w:basedOn w:val="Standard"/>
    <w:pPr>
      <w:ind w:left="1415" w:hanging="283"/>
    </w:pPr>
  </w:style>
  <w:style w:type="paragraph" w:styleId="Listenfortsetzung">
    <w:name w:val="List Continue"/>
    <w:basedOn w:val="Standard"/>
    <w:pPr>
      <w:spacing w:after="120"/>
      <w:ind w:left="283"/>
    </w:pPr>
  </w:style>
  <w:style w:type="paragraph" w:styleId="Listenfortsetzung2">
    <w:name w:val="List Continue 2"/>
    <w:basedOn w:val="Standard"/>
    <w:pPr>
      <w:spacing w:after="120"/>
      <w:ind w:left="566"/>
    </w:pPr>
  </w:style>
  <w:style w:type="paragraph" w:styleId="Listenfortsetzung3">
    <w:name w:val="List Continue 3"/>
    <w:basedOn w:val="Standard"/>
    <w:pPr>
      <w:spacing w:after="120"/>
      <w:ind w:left="849"/>
    </w:pPr>
  </w:style>
  <w:style w:type="paragraph" w:styleId="Listenfortsetzung4">
    <w:name w:val="List Continue 4"/>
    <w:basedOn w:val="Standard"/>
    <w:pPr>
      <w:spacing w:after="120"/>
      <w:ind w:left="1132"/>
    </w:pPr>
  </w:style>
  <w:style w:type="paragraph" w:styleId="Listenfortsetzung5">
    <w:name w:val="List Continue 5"/>
    <w:basedOn w:val="Standard"/>
    <w:pPr>
      <w:spacing w:after="120"/>
      <w:ind w:left="1415"/>
    </w:pPr>
  </w:style>
  <w:style w:type="paragraph" w:styleId="Listennummer">
    <w:name w:val="List Number"/>
    <w:basedOn w:val="Standard"/>
    <w:pPr>
      <w:numPr>
        <w:numId w:val="9"/>
      </w:numPr>
    </w:pPr>
  </w:style>
  <w:style w:type="paragraph" w:styleId="Listennummer2">
    <w:name w:val="List Number 2"/>
    <w:basedOn w:val="Standard"/>
    <w:pPr>
      <w:numPr>
        <w:numId w:val="10"/>
      </w:numPr>
    </w:pPr>
  </w:style>
  <w:style w:type="paragraph" w:styleId="Listennummer3">
    <w:name w:val="List Number 3"/>
    <w:basedOn w:val="Standard"/>
    <w:pPr>
      <w:numPr>
        <w:numId w:val="11"/>
      </w:numPr>
    </w:pPr>
  </w:style>
  <w:style w:type="paragraph" w:styleId="Listennummer4">
    <w:name w:val="List Number 4"/>
    <w:basedOn w:val="Standard"/>
    <w:pPr>
      <w:numPr>
        <w:numId w:val="12"/>
      </w:numPr>
    </w:pPr>
  </w:style>
  <w:style w:type="paragraph" w:styleId="Listennummer5">
    <w:name w:val="List Number 5"/>
    <w:basedOn w:val="Standard"/>
    <w:pPr>
      <w:numPr>
        <w:numId w:val="13"/>
      </w:numPr>
    </w:pPr>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spacing w:after="220" w:line="260" w:lineRule="auto"/>
    </w:pPr>
    <w:rPr>
      <w:rFonts w:ascii="Courier New" w:hAnsi="Courier New"/>
    </w:rPr>
  </w:style>
  <w:style w:type="paragraph" w:styleId="Nachrichtenkopf">
    <w:name w:val="Message Header"/>
    <w:basedOn w:val="Standard"/>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NurText">
    <w:name w:val="Plain Text"/>
    <w:basedOn w:val="Standard"/>
    <w:rPr>
      <w:rFonts w:ascii="Courier New" w:hAnsi="Courier New"/>
      <w:sz w:val="20"/>
    </w:rPr>
  </w:style>
  <w:style w:type="paragraph" w:customStyle="1" w:styleId="raAddress">
    <w:name w:val="raAddress"/>
    <w:basedOn w:val="Standard"/>
    <w:pPr>
      <w:spacing w:after="0" w:line="240" w:lineRule="auto"/>
    </w:pPr>
    <w:rPr>
      <w:noProof/>
    </w:rPr>
  </w:style>
  <w:style w:type="paragraph" w:customStyle="1" w:styleId="raComplementaryClose">
    <w:name w:val="raComplementaryClose"/>
    <w:basedOn w:val="Standard"/>
    <w:pPr>
      <w:spacing w:before="360" w:after="0"/>
    </w:pPr>
  </w:style>
  <w:style w:type="character" w:customStyle="1" w:styleId="raLetterDate">
    <w:name w:val="raLetterDate"/>
    <w:basedOn w:val="Absatz-Standardschriftart"/>
    <w:rPr>
      <w:noProof w:val="0"/>
      <w:lang w:val="de-CH"/>
    </w:rPr>
  </w:style>
  <w:style w:type="paragraph" w:customStyle="1" w:styleId="raLocality">
    <w:name w:val="raLocality"/>
    <w:basedOn w:val="Standard"/>
    <w:pPr>
      <w:tabs>
        <w:tab w:val="left" w:pos="5387"/>
      </w:tabs>
      <w:spacing w:after="260"/>
    </w:pPr>
    <w:rPr>
      <w:noProof/>
    </w:rPr>
  </w:style>
  <w:style w:type="paragraph" w:customStyle="1" w:styleId="raSalutation">
    <w:name w:val="raSalutation"/>
    <w:basedOn w:val="Standard"/>
    <w:pPr>
      <w:spacing w:after="260"/>
    </w:pPr>
  </w:style>
  <w:style w:type="paragraph" w:customStyle="1" w:styleId="raSender">
    <w:name w:val="raSender"/>
    <w:basedOn w:val="Standard"/>
    <w:pPr>
      <w:tabs>
        <w:tab w:val="left" w:pos="5387"/>
      </w:tabs>
      <w:spacing w:after="0" w:line="180" w:lineRule="exact"/>
    </w:pPr>
    <w:rPr>
      <w:noProof/>
      <w:sz w:val="14"/>
    </w:rPr>
  </w:style>
  <w:style w:type="paragraph" w:customStyle="1" w:styleId="raSenderAddress">
    <w:name w:val="raSenderAddress"/>
    <w:basedOn w:val="Standard"/>
    <w:pPr>
      <w:spacing w:after="0" w:line="180" w:lineRule="exact"/>
    </w:pPr>
    <w:rPr>
      <w:noProof/>
      <w:sz w:val="14"/>
    </w:rPr>
  </w:style>
  <w:style w:type="paragraph" w:customStyle="1" w:styleId="raSenderBold">
    <w:name w:val="raSenderBold"/>
    <w:basedOn w:val="Standard"/>
    <w:pPr>
      <w:tabs>
        <w:tab w:val="left" w:pos="5387"/>
      </w:tabs>
      <w:spacing w:after="0" w:line="180" w:lineRule="exact"/>
    </w:pPr>
    <w:rPr>
      <w:b/>
      <w:noProof/>
      <w:sz w:val="14"/>
    </w:rPr>
  </w:style>
  <w:style w:type="paragraph" w:customStyle="1" w:styleId="raSubject">
    <w:name w:val="raSubject"/>
    <w:basedOn w:val="Standard"/>
    <w:pPr>
      <w:spacing w:after="520"/>
    </w:pPr>
    <w:rPr>
      <w:b/>
    </w:rPr>
  </w:style>
  <w:style w:type="paragraph" w:customStyle="1" w:styleId="raUnderwriting">
    <w:name w:val="raUnderwriting"/>
    <w:basedOn w:val="Standard"/>
    <w:next w:val="Standard"/>
    <w:pPr>
      <w:spacing w:after="0"/>
    </w:pPr>
    <w:rPr>
      <w:noProof/>
    </w:rPr>
  </w:style>
  <w:style w:type="character" w:styleId="Seitenzahl">
    <w:name w:val="page number"/>
    <w:basedOn w:val="Absatz-Standardschriftart"/>
    <w:rPr>
      <w:noProof w:val="0"/>
      <w:lang w:val="de-CH"/>
    </w:rPr>
  </w:style>
  <w:style w:type="character" w:styleId="Fett">
    <w:name w:val="Strong"/>
    <w:qFormat/>
    <w:rPr>
      <w:b/>
      <w:noProof w:val="0"/>
      <w:lang w:val="de-CH"/>
    </w:rPr>
  </w:style>
  <w:style w:type="paragraph" w:styleId="Textkrper">
    <w:name w:val="Body Text"/>
    <w:basedOn w:val="Standard"/>
    <w:pPr>
      <w:spacing w:after="120"/>
    </w:pPr>
  </w:style>
  <w:style w:type="paragraph" w:styleId="Textkrper2">
    <w:name w:val="Body Text 2"/>
    <w:basedOn w:val="Standard"/>
    <w:pPr>
      <w:spacing w:after="120" w:line="480" w:lineRule="auto"/>
    </w:pPr>
  </w:style>
  <w:style w:type="paragraph" w:styleId="Textkrper3">
    <w:name w:val="Body Text 3"/>
    <w:basedOn w:val="Standard"/>
    <w:pPr>
      <w:spacing w:after="120"/>
    </w:pPr>
    <w:rPr>
      <w:sz w:val="16"/>
    </w:rPr>
  </w:style>
  <w:style w:type="paragraph" w:styleId="Textkrper-Zeileneinzug">
    <w:name w:val="Body Text Indent"/>
    <w:basedOn w:val="Standard"/>
    <w:pPr>
      <w:spacing w:after="120"/>
      <w:ind w:left="283"/>
    </w:pPr>
  </w:style>
  <w:style w:type="paragraph" w:styleId="Textkrper-Einzug2">
    <w:name w:val="Body Text Indent 2"/>
    <w:basedOn w:val="Standard"/>
    <w:pPr>
      <w:spacing w:after="120" w:line="480" w:lineRule="auto"/>
      <w:ind w:left="283"/>
    </w:pPr>
  </w:style>
  <w:style w:type="paragraph" w:styleId="Textkrper-Einzug3">
    <w:name w:val="Body Text Indent 3"/>
    <w:basedOn w:val="Standard"/>
    <w:pPr>
      <w:spacing w:after="120"/>
      <w:ind w:left="283"/>
    </w:pPr>
    <w:rPr>
      <w:sz w:val="16"/>
    </w:rPr>
  </w:style>
  <w:style w:type="paragraph" w:styleId="Textkrper-Erstzeileneinzug">
    <w:name w:val="Body Text First Indent"/>
    <w:basedOn w:val="Textkrper"/>
    <w:pPr>
      <w:ind w:firstLine="210"/>
    </w:pPr>
  </w:style>
  <w:style w:type="paragraph" w:styleId="Textkrper-Erstzeileneinzug2">
    <w:name w:val="Body Text First Indent 2"/>
    <w:basedOn w:val="Textkrper-Zeileneinzug"/>
    <w:pPr>
      <w:ind w:firstLine="210"/>
    </w:pPr>
  </w:style>
  <w:style w:type="paragraph" w:styleId="Titel">
    <w:name w:val="Title"/>
    <w:basedOn w:val="Standard"/>
    <w:qFormat/>
    <w:pPr>
      <w:spacing w:before="240" w:after="60"/>
      <w:jc w:val="center"/>
      <w:outlineLvl w:val="0"/>
    </w:pPr>
    <w:rPr>
      <w:b/>
      <w:kern w:val="28"/>
      <w:sz w:val="32"/>
    </w:rPr>
  </w:style>
  <w:style w:type="paragraph" w:styleId="Umschlagadresse">
    <w:name w:val="envelope address"/>
    <w:basedOn w:val="Standard"/>
    <w:pPr>
      <w:framePr w:w="4320" w:h="2160" w:hRule="exact" w:hSpace="141" w:wrap="auto" w:hAnchor="page" w:xAlign="center" w:yAlign="bottom"/>
      <w:ind w:left="1"/>
    </w:pPr>
    <w:rPr>
      <w:sz w:val="24"/>
    </w:rPr>
  </w:style>
  <w:style w:type="paragraph" w:styleId="Unterschrift">
    <w:name w:val="Signature"/>
    <w:basedOn w:val="Standard"/>
    <w:pPr>
      <w:ind w:left="4252"/>
    </w:pPr>
  </w:style>
  <w:style w:type="paragraph" w:styleId="Untertitel">
    <w:name w:val="Subtitle"/>
    <w:basedOn w:val="Standard"/>
    <w:qFormat/>
    <w:pPr>
      <w:spacing w:after="60"/>
      <w:jc w:val="center"/>
      <w:outlineLvl w:val="1"/>
    </w:pPr>
    <w:rPr>
      <w:sz w:val="24"/>
    </w:rPr>
  </w:style>
  <w:style w:type="paragraph" w:styleId="Verzeichnis1">
    <w:name w:val="toc 1"/>
    <w:basedOn w:val="Standard"/>
    <w:next w:val="Standard"/>
    <w:autoRedefine/>
    <w:semiHidden/>
    <w:pPr>
      <w:spacing w:after="60"/>
      <w:ind w:left="425" w:hanging="425"/>
    </w:pPr>
    <w:rPr>
      <w:b/>
    </w:rPr>
  </w:style>
  <w:style w:type="paragraph" w:styleId="Verzeichnis2">
    <w:name w:val="toc 2"/>
    <w:basedOn w:val="Verzeichnis1"/>
    <w:next w:val="Standard"/>
    <w:autoRedefine/>
    <w:semiHidden/>
    <w:pPr>
      <w:ind w:left="992" w:hanging="567"/>
    </w:pPr>
    <w:rPr>
      <w:b w:val="0"/>
    </w:rPr>
  </w:style>
  <w:style w:type="paragraph" w:styleId="Verzeichnis3">
    <w:name w:val="toc 3"/>
    <w:basedOn w:val="Verzeichnis2"/>
    <w:next w:val="Standard"/>
    <w:autoRedefine/>
    <w:semiHidden/>
    <w:pPr>
      <w:ind w:left="1701" w:hanging="709"/>
    </w:pPr>
  </w:style>
  <w:style w:type="paragraph" w:styleId="Verzeichnis4">
    <w:name w:val="toc 4"/>
    <w:basedOn w:val="Standard"/>
    <w:next w:val="Standard"/>
    <w:autoRedefine/>
    <w:semiHidden/>
    <w:pPr>
      <w:ind w:left="660"/>
    </w:pPr>
  </w:style>
  <w:style w:type="paragraph" w:styleId="Verzeichnis5">
    <w:name w:val="toc 5"/>
    <w:basedOn w:val="Standard"/>
    <w:next w:val="Standard"/>
    <w:autoRedefine/>
    <w:semiHidden/>
    <w:pPr>
      <w:ind w:left="880"/>
    </w:pPr>
  </w:style>
  <w:style w:type="paragraph" w:styleId="Verzeichnis6">
    <w:name w:val="toc 6"/>
    <w:basedOn w:val="Standard"/>
    <w:next w:val="Standard"/>
    <w:autoRedefine/>
    <w:semiHidden/>
    <w:pPr>
      <w:ind w:left="1100"/>
    </w:pPr>
  </w:style>
  <w:style w:type="paragraph" w:styleId="Verzeichnis7">
    <w:name w:val="toc 7"/>
    <w:basedOn w:val="Standard"/>
    <w:next w:val="Standard"/>
    <w:autoRedefine/>
    <w:semiHidden/>
    <w:pPr>
      <w:ind w:left="1320"/>
    </w:pPr>
  </w:style>
  <w:style w:type="paragraph" w:styleId="Verzeichnis8">
    <w:name w:val="toc 8"/>
    <w:basedOn w:val="Standard"/>
    <w:next w:val="Standard"/>
    <w:autoRedefine/>
    <w:semiHidden/>
    <w:pPr>
      <w:ind w:left="1540"/>
    </w:pPr>
  </w:style>
  <w:style w:type="paragraph" w:styleId="Verzeichnis9">
    <w:name w:val="toc 9"/>
    <w:basedOn w:val="Standard"/>
    <w:next w:val="Standard"/>
    <w:autoRedefine/>
    <w:semiHidden/>
    <w:pPr>
      <w:ind w:left="1760"/>
    </w:pPr>
  </w:style>
  <w:style w:type="character" w:styleId="Zeilennummer">
    <w:name w:val="line number"/>
    <w:basedOn w:val="Absatz-Standardschriftart"/>
    <w:rPr>
      <w:noProof w:val="0"/>
      <w:lang w:val="de-CH"/>
    </w:rPr>
  </w:style>
  <w:style w:type="paragraph" w:styleId="RGV-berschrift">
    <w:name w:val="toa heading"/>
    <w:basedOn w:val="Standard"/>
    <w:next w:val="Standard"/>
    <w:semiHidden/>
    <w:pPr>
      <w:spacing w:before="120"/>
    </w:pPr>
    <w:rPr>
      <w:b/>
      <w:sz w:val="24"/>
    </w:rPr>
  </w:style>
  <w:style w:type="paragraph" w:styleId="Rechtsgrundlagenverzeichnis">
    <w:name w:val="table of authorities"/>
    <w:basedOn w:val="Standard"/>
    <w:next w:val="Standard"/>
    <w:semiHidden/>
    <w:pPr>
      <w:ind w:left="220" w:hanging="220"/>
    </w:pPr>
  </w:style>
  <w:style w:type="paragraph" w:customStyle="1" w:styleId="NewsMainText">
    <w:name w:val="NewsMainText"/>
    <w:basedOn w:val="Standard"/>
    <w:rsid w:val="00C92325"/>
    <w:pPr>
      <w:tabs>
        <w:tab w:val="left" w:pos="170"/>
        <w:tab w:val="left" w:pos="1843"/>
      </w:tabs>
      <w:spacing w:after="120" w:line="240" w:lineRule="atLeast"/>
    </w:pPr>
    <w:rPr>
      <w:rFonts w:cs="Arial"/>
      <w:kern w:val="16"/>
      <w:sz w:val="18"/>
      <w:szCs w:val="18"/>
      <w:lang w:eastAsia="de-DE"/>
    </w:rPr>
  </w:style>
  <w:style w:type="paragraph" w:styleId="Kommentarthema">
    <w:name w:val="annotation subject"/>
    <w:basedOn w:val="Kommentartext"/>
    <w:next w:val="Kommentartext"/>
    <w:semiHidden/>
    <w:rsid w:val="00E2235E"/>
    <w:rPr>
      <w:b/>
      <w:bCs/>
    </w:rPr>
  </w:style>
  <w:style w:type="paragraph" w:styleId="Sprechblasentext">
    <w:name w:val="Balloon Text"/>
    <w:basedOn w:val="Standard"/>
    <w:semiHidden/>
    <w:rsid w:val="00E2235E"/>
    <w:rPr>
      <w:rFonts w:ascii="Tahoma" w:hAnsi="Tahoma" w:cs="Tahoma"/>
      <w:sz w:val="16"/>
      <w:szCs w:val="16"/>
    </w:rPr>
  </w:style>
  <w:style w:type="paragraph" w:customStyle="1" w:styleId="EinfAbs">
    <w:name w:val="[Einf. Abs.]"/>
    <w:basedOn w:val="Standard"/>
    <w:rsid w:val="006A0F04"/>
    <w:pPr>
      <w:autoSpaceDE w:val="0"/>
      <w:autoSpaceDN w:val="0"/>
      <w:adjustRightInd w:val="0"/>
      <w:spacing w:after="0" w:line="288" w:lineRule="auto"/>
      <w:textAlignment w:val="center"/>
    </w:pPr>
    <w:rPr>
      <w:rFonts w:ascii="Minion Pro" w:hAnsi="Minion Pro" w:cs="Minion Pro"/>
      <w:color w:val="000000"/>
      <w:sz w:val="24"/>
      <w:szCs w:val="24"/>
      <w:lang w:val="de-DE"/>
    </w:rPr>
  </w:style>
  <w:style w:type="character" w:customStyle="1" w:styleId="KommentartextZchn">
    <w:name w:val="Kommentartext Zchn"/>
    <w:link w:val="Kommentartext"/>
    <w:rsid w:val="005870E5"/>
    <w:rPr>
      <w:rFonts w:ascii="Arial" w:hAnsi="Arial"/>
    </w:rPr>
  </w:style>
  <w:style w:type="paragraph" w:customStyle="1" w:styleId="Zelleninhalt">
    <w:name w:val="Zelleninhalt"/>
    <w:basedOn w:val="Standard"/>
    <w:rsid w:val="000C575F"/>
    <w:pPr>
      <w:widowControl w:val="0"/>
      <w:spacing w:after="0" w:line="240" w:lineRule="auto"/>
    </w:pPr>
    <w:rPr>
      <w:sz w:val="20"/>
    </w:rPr>
  </w:style>
  <w:style w:type="character" w:styleId="NichtaufgelsteErwhnung">
    <w:name w:val="Unresolved Mention"/>
    <w:basedOn w:val="Absatz-Standardschriftart"/>
    <w:uiPriority w:val="99"/>
    <w:semiHidden/>
    <w:unhideWhenUsed/>
    <w:rsid w:val="005048B9"/>
    <w:rPr>
      <w:color w:val="605E5C"/>
      <w:shd w:val="clear" w:color="auto" w:fill="E1DFDD"/>
    </w:rPr>
  </w:style>
  <w:style w:type="paragraph" w:styleId="Listenabsatz">
    <w:name w:val="List Paragraph"/>
    <w:basedOn w:val="Standard"/>
    <w:uiPriority w:val="34"/>
    <w:qFormat/>
    <w:rsid w:val="003D3E56"/>
    <w:pPr>
      <w:spacing w:after="0" w:line="240" w:lineRule="auto"/>
      <w:ind w:left="720"/>
    </w:pPr>
    <w:rPr>
      <w:rFonts w:ascii="Calibri" w:hAnsi="Calibri"/>
      <w:szCs w:val="22"/>
      <w:lang w:eastAsia="en-US"/>
    </w:rPr>
  </w:style>
  <w:style w:type="character" w:customStyle="1" w:styleId="FuzeileZchn">
    <w:name w:val="Fußzeile Zchn"/>
    <w:basedOn w:val="Absatz-Standardschriftart"/>
    <w:link w:val="Fuzeile"/>
    <w:uiPriority w:val="99"/>
    <w:rsid w:val="003D3E56"/>
    <w:rPr>
      <w:rFonts w:ascii="Arial" w:hAnsi="Arial"/>
      <w:sz w:val="14"/>
    </w:rPr>
  </w:style>
  <w:style w:type="paragraph" w:styleId="berarbeitung">
    <w:name w:val="Revision"/>
    <w:hidden/>
    <w:uiPriority w:val="99"/>
    <w:semiHidden/>
    <w:rsid w:val="00A92F46"/>
    <w:rPr>
      <w:rFonts w:ascii="Arial" w:hAnsi="Arial"/>
      <w:sz w:val="22"/>
    </w:rPr>
  </w:style>
  <w:style w:type="character" w:customStyle="1" w:styleId="normaltextrun">
    <w:name w:val="normaltextrun"/>
    <w:basedOn w:val="Absatz-Standardschriftart"/>
    <w:rsid w:val="00E91B2A"/>
  </w:style>
  <w:style w:type="character" w:styleId="Erwhnung">
    <w:name w:val="Mention"/>
    <w:basedOn w:val="Absatz-Standardschriftart"/>
    <w:uiPriority w:val="99"/>
    <w:unhideWhenUsed/>
    <w:rsid w:val="00B102E8"/>
    <w:rPr>
      <w:color w:val="2B579A"/>
      <w:shd w:val="clear" w:color="auto" w:fill="E1DFDD"/>
    </w:rPr>
  </w:style>
  <w:style w:type="character" w:customStyle="1" w:styleId="KopfzeileZchn">
    <w:name w:val="Kopfzeile Zchn"/>
    <w:link w:val="Kopfzeile"/>
    <w:rsid w:val="001A1335"/>
    <w:rPr>
      <w:rFonts w:ascii="Arial" w:hAnsi="Arial"/>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2.emf"/></Relationships>
</file>

<file path=word/_rels/footer2.xml.rels><?xml version="1.0" encoding="UTF-8" standalone="yes"?>
<Relationships xmlns="http://schemas.openxmlformats.org/package/2006/relationships"><Relationship Id="rId1" Type="http://schemas.openxmlformats.org/officeDocument/2006/relationships/image" Target="media/image12.emf"/></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3.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14.emf"/><Relationship Id="rId1" Type="http://schemas.openxmlformats.org/officeDocument/2006/relationships/image" Target="media/image13.png"/><Relationship Id="rId6" Type="http://schemas.openxmlformats.org/officeDocument/2006/relationships/image" Target="media/image7.png"/><Relationship Id="rId11" Type="http://schemas.openxmlformats.org/officeDocument/2006/relationships/image" Target="media/image15.png"/><Relationship Id="rId5" Type="http://schemas.openxmlformats.org/officeDocument/2006/relationships/image" Target="media/image6.png"/><Relationship Id="rId10" Type="http://schemas.openxmlformats.org/officeDocument/2006/relationships/image" Target="media/image11.png"/><Relationship Id="rId4" Type="http://schemas.openxmlformats.org/officeDocument/2006/relationships/image" Target="media/image5.png"/><Relationship Id="rId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8A8A3F39C1CCF468815732D56981D33" ma:contentTypeVersion="9" ma:contentTypeDescription="Ein neues Dokument erstellen." ma:contentTypeScope="" ma:versionID="00f193be3e9a12b9859fb70ce00bc22f">
  <xsd:schema xmlns:xsd="http://www.w3.org/2001/XMLSchema" xmlns:xs="http://www.w3.org/2001/XMLSchema" xmlns:p="http://schemas.microsoft.com/office/2006/metadata/properties" xmlns:ns2="a9a85205-1451-41ea-b46b-3ec70bf7298f" targetNamespace="http://schemas.microsoft.com/office/2006/metadata/properties" ma:root="true" ma:fieldsID="e3908f5968081607a57f38db64a1d2dd" ns2:_="">
    <xsd:import namespace="a9a85205-1451-41ea-b46b-3ec70bf729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a85205-1451-41ea-b46b-3ec70bf729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200dabea-4749-4e98-9408-26acedbcadb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9a85205-1451-41ea-b46b-3ec70bf7298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5B86AF-D781-4546-B137-59FBA4C52219}"/>
</file>

<file path=customXml/itemProps2.xml><?xml version="1.0" encoding="utf-8"?>
<ds:datastoreItem xmlns:ds="http://schemas.openxmlformats.org/officeDocument/2006/customXml" ds:itemID="{6A4B94ED-CAC4-40F0-8194-A6BC9FCDA1B3}">
  <ds:schemaRefs>
    <ds:schemaRef ds:uri="http://schemas.microsoft.com/office/2006/metadata/properties"/>
    <ds:schemaRef ds:uri="http://schemas.microsoft.com/office/infopath/2007/PartnerControls"/>
    <ds:schemaRef ds:uri="f7d044a2-dabb-4bc0-95a5-f286e43145b8"/>
    <ds:schemaRef ds:uri="9e95caf5-e2f1-4d7a-8be6-7411199a5f1a"/>
  </ds:schemaRefs>
</ds:datastoreItem>
</file>

<file path=customXml/itemProps3.xml><?xml version="1.0" encoding="utf-8"?>
<ds:datastoreItem xmlns:ds="http://schemas.openxmlformats.org/officeDocument/2006/customXml" ds:itemID="{D71D7577-FB5A-4448-B17B-6E90460D3289}">
  <ds:schemaRefs>
    <ds:schemaRef ds:uri="http://schemas.openxmlformats.org/officeDocument/2006/bibliography"/>
  </ds:schemaRefs>
</ds:datastoreItem>
</file>

<file path=customXml/itemProps4.xml><?xml version="1.0" encoding="utf-8"?>
<ds:datastoreItem xmlns:ds="http://schemas.openxmlformats.org/officeDocument/2006/customXml" ds:itemID="{0A5B7834-0E18-479A-AACF-2E571CC8C9AC}">
  <ds:schemaRefs>
    <ds:schemaRef ds:uri="http://schemas.microsoft.com/sharepoint/v3/contenttype/forms"/>
  </ds:schemaRefs>
</ds:datastoreItem>
</file>

<file path=docMetadata/LabelInfo.xml><?xml version="1.0" encoding="utf-8"?>
<clbl:labelList xmlns:clbl="http://schemas.microsoft.com/office/2020/mipLabelMetadata">
  <clbl:label id="{ad476e47-131b-4be7-9d33-faf3df173ec6}" enabled="1" method="Standard" siteId="{ab3ae8a3-fd32-4b83-831e-919c6fcd28b2}"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298</Words>
  <Characters>1708</Characters>
  <Application>Microsoft Office Word</Application>
  <DocSecurity>0</DocSecurity>
  <Lines>61</Lines>
  <Paragraphs>27</Paragraphs>
  <ScaleCrop>false</ScaleCrop>
  <Company/>
  <LinksUpToDate>false</LinksUpToDate>
  <CharactersWithSpaces>1979</CharactersWithSpaces>
  <SharedDoc>false</SharedDoc>
  <HLinks>
    <vt:vector size="18" baseType="variant">
      <vt:variant>
        <vt:i4>7667835</vt:i4>
      </vt:variant>
      <vt:variant>
        <vt:i4>24</vt:i4>
      </vt:variant>
      <vt:variant>
        <vt:i4>0</vt:i4>
      </vt:variant>
      <vt:variant>
        <vt:i4>5</vt:i4>
      </vt:variant>
      <vt:variant>
        <vt:lpwstr>http://www.swisslife.ch/portal</vt:lpwstr>
      </vt:variant>
      <vt:variant>
        <vt:lpwstr/>
      </vt:variant>
      <vt:variant>
        <vt:i4>327680</vt:i4>
      </vt:variant>
      <vt:variant>
        <vt:i4>21</vt:i4>
      </vt:variant>
      <vt:variant>
        <vt:i4>0</vt:i4>
      </vt:variant>
      <vt:variant>
        <vt:i4>5</vt:i4>
      </vt:variant>
      <vt:variant>
        <vt:lpwstr>http://www.swisslife.ch/3a-start</vt:lpwstr>
      </vt:variant>
      <vt:variant>
        <vt:lpwstr/>
      </vt:variant>
      <vt:variant>
        <vt:i4>327680</vt:i4>
      </vt:variant>
      <vt:variant>
        <vt:i4>18</vt:i4>
      </vt:variant>
      <vt:variant>
        <vt:i4>0</vt:i4>
      </vt:variant>
      <vt:variant>
        <vt:i4>5</vt:i4>
      </vt:variant>
      <vt:variant>
        <vt:lpwstr>http://www.swisslife.ch/3a-start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raCompanyJuridical</dc:title>
  <dc:subject/>
  <dc:creator>bco1</dc:creator>
  <cp:keywords/>
  <cp:lastModifiedBy>Kocic Marijan (CH/WOO)</cp:lastModifiedBy>
  <cp:revision>210</cp:revision>
  <cp:lastPrinted>2020-10-16T00:47:00Z</cp:lastPrinted>
  <dcterms:created xsi:type="dcterms:W3CDTF">2022-10-21T15:30:00Z</dcterms:created>
  <dcterms:modified xsi:type="dcterms:W3CDTF">2026-03-26T20:33:00Z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aSenderBold1">
    <vt:lpwstr>raSenderBold1</vt:lpwstr>
  </property>
  <property fmtid="{D5CDD505-2E9C-101B-9397-08002B2CF9AE}" pid="3" name="raUnderwritingLeft">
    <vt:lpwstr>raUnderwritingLeft</vt:lpwstr>
  </property>
  <property fmtid="{D5CDD505-2E9C-101B-9397-08002B2CF9AE}" pid="4" name="raUnderwritingRight">
    <vt:lpwstr>raUnderwritingRight</vt:lpwstr>
  </property>
  <property fmtid="{D5CDD505-2E9C-101B-9397-08002B2CF9AE}" pid="5" name="raSenderAddress">
    <vt:lpwstr>raSenderAddress</vt:lpwstr>
  </property>
  <property fmtid="{D5CDD505-2E9C-101B-9397-08002B2CF9AE}" pid="6" name="raTemplateLanguage">
    <vt:i4>9</vt:i4>
  </property>
  <property fmtid="{D5CDD505-2E9C-101B-9397-08002B2CF9AE}" pid="7" name="raLocality">
    <vt:lpwstr>raLocality</vt:lpwstr>
  </property>
  <property fmtid="{D5CDD505-2E9C-101B-9397-08002B2CF9AE}" pid="8" name="raComplementaryCloseAddon1">
    <vt:lpwstr>raComplementaryCloseAddon1</vt:lpwstr>
  </property>
  <property fmtid="{D5CDD505-2E9C-101B-9397-08002B2CF9AE}" pid="9" name="raFirstName">
    <vt:lpwstr>raFirstName</vt:lpwstr>
  </property>
  <property fmtid="{D5CDD505-2E9C-101B-9397-08002B2CF9AE}" pid="10" name="raLastName">
    <vt:lpwstr>raLastName</vt:lpwstr>
  </property>
  <property fmtid="{D5CDD505-2E9C-101B-9397-08002B2CF9AE}" pid="11" name="raSenderA1">
    <vt:lpwstr>raSenderA1</vt:lpwstr>
  </property>
  <property fmtid="{D5CDD505-2E9C-101B-9397-08002B2CF9AE}" pid="12" name="raSenderB1">
    <vt:lpwstr>raSenderB1</vt:lpwstr>
  </property>
  <property fmtid="{D5CDD505-2E9C-101B-9397-08002B2CF9AE}" pid="13" name="raSenderC1">
    <vt:lpwstr>raSenderC1</vt:lpwstr>
  </property>
  <property fmtid="{D5CDD505-2E9C-101B-9397-08002B2CF9AE}" pid="14" name="raCompanyJuridical">
    <vt:lpwstr>raCompanyJuridical</vt:lpwstr>
  </property>
  <property fmtid="{D5CDD505-2E9C-101B-9397-08002B2CF9AE}" pid="15" name="lblReference">
    <vt:lpwstr>Betreffnis</vt:lpwstr>
  </property>
  <property fmtid="{D5CDD505-2E9C-101B-9397-08002B2CF9AE}" pid="16" name="lblText">
    <vt:lpwstr>Textbeginn - ab hier normal arbeiten...</vt:lpwstr>
  </property>
  <property fmtid="{D5CDD505-2E9C-101B-9397-08002B2CF9AE}" pid="17" name="lblPage">
    <vt:lpwstr>Seite</vt:lpwstr>
  </property>
  <property fmtid="{D5CDD505-2E9C-101B-9397-08002B2CF9AE}" pid="18" name="raTemplateVersion">
    <vt:lpwstr>4</vt:lpwstr>
  </property>
  <property fmtid="{D5CDD505-2E9C-101B-9397-08002B2CF9AE}" pid="19" name="lblComplementaryCloseB">
    <vt:lpwstr> </vt:lpwstr>
  </property>
  <property fmtid="{D5CDD505-2E9C-101B-9397-08002B2CF9AE}" pid="20" name="lblComplementaryCloseA">
    <vt:lpwstr>Mit freundlichen Grüssen</vt:lpwstr>
  </property>
  <property fmtid="{D5CDD505-2E9C-101B-9397-08002B2CF9AE}" pid="21" name="lblTo">
    <vt:lpwstr>An</vt:lpwstr>
  </property>
  <property fmtid="{D5CDD505-2E9C-101B-9397-08002B2CF9AE}" pid="22" name="lblTelefax">
    <vt:lpwstr>Telefax</vt:lpwstr>
  </property>
  <property fmtid="{D5CDD505-2E9C-101B-9397-08002B2CF9AE}" pid="23" name="lblTelefon">
    <vt:lpwstr>Telefon</vt:lpwstr>
  </property>
  <property fmtid="{D5CDD505-2E9C-101B-9397-08002B2CF9AE}" pid="24" name="lblDatum">
    <vt:lpwstr>Datum</vt:lpwstr>
  </property>
  <property fmtid="{D5CDD505-2E9C-101B-9397-08002B2CF9AE}" pid="25" name="lblNoOfPages">
    <vt:lpwstr>Seiten total</vt:lpwstr>
  </property>
  <property fmtid="{D5CDD505-2E9C-101B-9397-08002B2CF9AE}" pid="26" name="lblCC">
    <vt:lpwstr>z.K.</vt:lpwstr>
  </property>
  <property fmtid="{D5CDD505-2E9C-101B-9397-08002B2CF9AE}" pid="27" name="lblParticipant">
    <vt:lpwstr>Teilnehmende</vt:lpwstr>
  </property>
  <property fmtid="{D5CDD505-2E9C-101B-9397-08002B2CF9AE}" pid="28" name="lblExcused">
    <vt:lpwstr>Entschuldigt</vt:lpwstr>
  </property>
  <property fmtid="{D5CDD505-2E9C-101B-9397-08002B2CF9AE}" pid="29" name="lblPlace">
    <vt:lpwstr>Ort/Datum/Zeit</vt:lpwstr>
  </property>
  <property fmtid="{D5CDD505-2E9C-101B-9397-08002B2CF9AE}" pid="30" name="lblSubject">
    <vt:lpwstr>Thema</vt:lpwstr>
  </property>
  <property fmtid="{D5CDD505-2E9C-101B-9397-08002B2CF9AE}" pid="31" name="lblName">
    <vt:lpwstr>Name</vt:lpwstr>
  </property>
  <property fmtid="{D5CDD505-2E9C-101B-9397-08002B2CF9AE}" pid="32" name="lblOE">
    <vt:lpwstr>OE-Bez</vt:lpwstr>
  </property>
  <property fmtid="{D5CDD505-2E9C-101B-9397-08002B2CF9AE}" pid="33" name="lblOffice">
    <vt:lpwstr>Raum</vt:lpwstr>
  </property>
  <property fmtid="{D5CDD505-2E9C-101B-9397-08002B2CF9AE}" pid="34" name="lblTel">
    <vt:lpwstr>Tel</vt:lpwstr>
  </property>
  <property fmtid="{D5CDD505-2E9C-101B-9397-08002B2CF9AE}" pid="35" name="lblMemo">
    <vt:lpwstr>Memo</vt:lpwstr>
  </property>
  <property fmtid="{D5CDD505-2E9C-101B-9397-08002B2CF9AE}" pid="36" name="lblEinladung">
    <vt:lpwstr>Einladung</vt:lpwstr>
  </property>
  <property fmtid="{D5CDD505-2E9C-101B-9397-08002B2CF9AE}" pid="37" name="lblProtokoll">
    <vt:lpwstr>Protokoll</vt:lpwstr>
  </property>
  <property fmtid="{D5CDD505-2E9C-101B-9397-08002B2CF9AE}" pid="38" name="raLogoOnlyFirstPage">
    <vt:i4>1</vt:i4>
  </property>
  <property fmtid="{D5CDD505-2E9C-101B-9397-08002B2CF9AE}" pid="39" name="raLogoType">
    <vt:i4>0</vt:i4>
  </property>
  <property fmtid="{D5CDD505-2E9C-101B-9397-08002B2CF9AE}" pid="40" name="raLogoPrefix">
    <vt:lpwstr>raLogoPrefix</vt:lpwstr>
  </property>
  <property fmtid="{D5CDD505-2E9C-101B-9397-08002B2CF9AE}" pid="41" name="raSenderD">
    <vt:lpwstr>raSenderD</vt:lpwstr>
  </property>
  <property fmtid="{D5CDD505-2E9C-101B-9397-08002B2CF9AE}" pid="42" name="raVBNo">
    <vt:lpwstr>raVBNo</vt:lpwstr>
  </property>
  <property fmtid="{D5CDD505-2E9C-101B-9397-08002B2CF9AE}" pid="43" name="raLocalityEmp">
    <vt:lpwstr>raLocalityEmp</vt:lpwstr>
  </property>
  <property fmtid="{D5CDD505-2E9C-101B-9397-08002B2CF9AE}" pid="44" name="raSenderB2">
    <vt:lpwstr>raSenderB2</vt:lpwstr>
  </property>
  <property fmtid="{D5CDD505-2E9C-101B-9397-08002B2CF9AE}" pid="45" name="raComplementaryCloseAddon2">
    <vt:lpwstr>raComplementaryCloseAddon2</vt:lpwstr>
  </property>
  <property fmtid="{D5CDD505-2E9C-101B-9397-08002B2CF9AE}" pid="46" name="raInternetAddress">
    <vt:lpwstr>raInternetAddress</vt:lpwstr>
  </property>
  <property fmtid="{D5CDD505-2E9C-101B-9397-08002B2CF9AE}" pid="47" name="raSenderBold">
    <vt:lpwstr>raSenderBold</vt:lpwstr>
  </property>
  <property fmtid="{D5CDD505-2E9C-101B-9397-08002B2CF9AE}" pid="48" name="MSIP_Label_ad476e47-131b-4be7-9d33-faf3df173ec6_Enabled">
    <vt:lpwstr>true</vt:lpwstr>
  </property>
  <property fmtid="{D5CDD505-2E9C-101B-9397-08002B2CF9AE}" pid="49" name="MSIP_Label_ad476e47-131b-4be7-9d33-faf3df173ec6_SetDate">
    <vt:lpwstr>2020-10-15T15:47:35Z</vt:lpwstr>
  </property>
  <property fmtid="{D5CDD505-2E9C-101B-9397-08002B2CF9AE}" pid="50" name="MSIP_Label_ad476e47-131b-4be7-9d33-faf3df173ec6_Method">
    <vt:lpwstr>Standard</vt:lpwstr>
  </property>
  <property fmtid="{D5CDD505-2E9C-101B-9397-08002B2CF9AE}" pid="51" name="MSIP_Label_ad476e47-131b-4be7-9d33-faf3df173ec6_Name">
    <vt:lpwstr>ad476e47-131b-4be7-9d33-faf3df173ec6</vt:lpwstr>
  </property>
  <property fmtid="{D5CDD505-2E9C-101B-9397-08002B2CF9AE}" pid="52" name="MSIP_Label_ad476e47-131b-4be7-9d33-faf3df173ec6_SiteId">
    <vt:lpwstr>ab3ae8a3-fd32-4b83-831e-919c6fcd28b2</vt:lpwstr>
  </property>
  <property fmtid="{D5CDD505-2E9C-101B-9397-08002B2CF9AE}" pid="53" name="MSIP_Label_ad476e47-131b-4be7-9d33-faf3df173ec6_ActionId">
    <vt:lpwstr/>
  </property>
  <property fmtid="{D5CDD505-2E9C-101B-9397-08002B2CF9AE}" pid="54" name="MSIP_Label_ad476e47-131b-4be7-9d33-faf3df173ec6_ContentBits">
    <vt:lpwstr>0</vt:lpwstr>
  </property>
  <property fmtid="{D5CDD505-2E9C-101B-9397-08002B2CF9AE}" pid="55" name="ContentTypeId">
    <vt:lpwstr>0x01010058A8A3F39C1CCF468815732D56981D33</vt:lpwstr>
  </property>
  <property fmtid="{D5CDD505-2E9C-101B-9397-08002B2CF9AE}" pid="56" name="Order">
    <vt:r8>83400</vt:r8>
  </property>
  <property fmtid="{D5CDD505-2E9C-101B-9397-08002B2CF9AE}" pid="57" name="xd_ProgID">
    <vt:lpwstr/>
  </property>
  <property fmtid="{D5CDD505-2E9C-101B-9397-08002B2CF9AE}" pid="58" name="ComplianceAssetId">
    <vt:lpwstr/>
  </property>
  <property fmtid="{D5CDD505-2E9C-101B-9397-08002B2CF9AE}" pid="59" name="TemplateUrl">
    <vt:lpwstr/>
  </property>
  <property fmtid="{D5CDD505-2E9C-101B-9397-08002B2CF9AE}" pid="60" name="_ExtendedDescription">
    <vt:lpwstr/>
  </property>
  <property fmtid="{D5CDD505-2E9C-101B-9397-08002B2CF9AE}" pid="61" name="TriggerFlowInfo">
    <vt:lpwstr/>
  </property>
  <property fmtid="{D5CDD505-2E9C-101B-9397-08002B2CF9AE}" pid="62" name="xd_Signature">
    <vt:bool>false</vt:bool>
  </property>
  <property fmtid="{D5CDD505-2E9C-101B-9397-08002B2CF9AE}" pid="63" name="MediaServiceImageTags">
    <vt:lpwstr/>
  </property>
  <property fmtid="{D5CDD505-2E9C-101B-9397-08002B2CF9AE}" pid="64" name="SharedWithUsers">
    <vt:lpwstr>57;#Schaffner Urs (CH/PC);#10;#Nickolaus Claudia (CH/PCA);#39;#Kocic Marijan (CH/PPA);#38;#Hungerbühler Tobias (CH/PPA);#43;#Ly Céline (CH/PPA)</vt:lpwstr>
  </property>
  <property fmtid="{D5CDD505-2E9C-101B-9397-08002B2CF9AE}" pid="65" name="Status0">
    <vt:lpwstr>In Bearbeitung</vt:lpwstr>
  </property>
  <property fmtid="{D5CDD505-2E9C-101B-9397-08002B2CF9AE}" pid="66" name="ReadyforImplementing">
    <vt:lpwstr>Ja</vt:lpwstr>
  </property>
  <property fmtid="{D5CDD505-2E9C-101B-9397-08002B2CF9AE}" pid="67" name="Status">
    <vt:lpwstr>Docmanagement</vt:lpwstr>
  </property>
  <property fmtid="{D5CDD505-2E9C-101B-9397-08002B2CF9AE}" pid="68" name="docLang">
    <vt:lpwstr>de</vt:lpwstr>
  </property>
</Properties>
</file>